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AE6E" w14:textId="77777777" w:rsidR="00925C4A" w:rsidRPr="006D7FD6" w:rsidRDefault="00757574" w:rsidP="001B430D">
      <w:pPr>
        <w:rPr>
          <w:rFonts w:ascii="Gentium" w:hAnsi="Gentium"/>
          <w:sz w:val="28"/>
          <w:szCs w:val="28"/>
        </w:rPr>
      </w:pPr>
      <w:r w:rsidRPr="006D7FD6">
        <w:rPr>
          <w:rFonts w:ascii="Gentium" w:hAnsi="Gentium"/>
          <w:sz w:val="28"/>
          <w:szCs w:val="28"/>
        </w:rPr>
        <w:t xml:space="preserve">Congregation </w:t>
      </w:r>
      <w:r w:rsidR="00CE18D7" w:rsidRPr="006D7FD6">
        <w:rPr>
          <w:rFonts w:ascii="Gentium" w:hAnsi="Gentium"/>
          <w:sz w:val="28"/>
          <w:szCs w:val="28"/>
        </w:rPr>
        <w:t>of</w:t>
      </w:r>
      <w:r w:rsidR="00131522" w:rsidRPr="006D7FD6">
        <w:rPr>
          <w:rFonts w:ascii="Gentium" w:hAnsi="Gentium"/>
          <w:sz w:val="28"/>
          <w:szCs w:val="28"/>
        </w:rPr>
        <w:t xml:space="preserve"> </w:t>
      </w:r>
      <w:r w:rsidR="00B20D30" w:rsidRPr="006D7FD6">
        <w:rPr>
          <w:rFonts w:ascii="Gentium" w:hAnsi="Gentium"/>
          <w:sz w:val="28"/>
          <w:szCs w:val="28"/>
        </w:rPr>
        <w:t>the Lord Jesus Christ,</w:t>
      </w:r>
    </w:p>
    <w:p w14:paraId="23C38DFF" w14:textId="22BE20CB" w:rsidR="004C4E97" w:rsidRDefault="0080198D" w:rsidP="00124303">
      <w:pPr>
        <w:rPr>
          <w:rFonts w:ascii="Gentium" w:hAnsi="Gentium"/>
          <w:sz w:val="28"/>
          <w:szCs w:val="28"/>
        </w:rPr>
      </w:pPr>
      <w:r>
        <w:rPr>
          <w:rFonts w:ascii="Gentium" w:hAnsi="Gentium"/>
          <w:sz w:val="28"/>
          <w:szCs w:val="28"/>
        </w:rPr>
        <w:t xml:space="preserve">To teach us how to pray for our physical needs, Jesus taught us to pray, </w:t>
      </w:r>
      <w:r w:rsidR="00321ACB">
        <w:rPr>
          <w:rFonts w:ascii="Gentium" w:hAnsi="Gentium"/>
          <w:sz w:val="28"/>
          <w:szCs w:val="28"/>
        </w:rPr>
        <w:t>“</w:t>
      </w:r>
      <w:r w:rsidR="00321ACB" w:rsidRPr="002E098F">
        <w:rPr>
          <w:rFonts w:ascii="Gentium" w:hAnsi="Gentium"/>
          <w:i/>
          <w:iCs/>
          <w:sz w:val="28"/>
          <w:szCs w:val="28"/>
        </w:rPr>
        <w:t xml:space="preserve">Give us </w:t>
      </w:r>
      <w:r w:rsidR="002E098F" w:rsidRPr="002E098F">
        <w:rPr>
          <w:rFonts w:ascii="Gentium" w:hAnsi="Gentium"/>
          <w:i/>
          <w:iCs/>
          <w:sz w:val="28"/>
          <w:szCs w:val="28"/>
        </w:rPr>
        <w:t xml:space="preserve">each </w:t>
      </w:r>
      <w:r w:rsidR="00321ACB" w:rsidRPr="002E098F">
        <w:rPr>
          <w:rFonts w:ascii="Gentium" w:hAnsi="Gentium"/>
          <w:i/>
          <w:iCs/>
          <w:sz w:val="28"/>
          <w:szCs w:val="28"/>
        </w:rPr>
        <w:t>day our daily bread</w:t>
      </w:r>
      <w:r w:rsidR="00321ACB">
        <w:rPr>
          <w:rFonts w:ascii="Gentium" w:hAnsi="Gentium"/>
          <w:sz w:val="28"/>
          <w:szCs w:val="28"/>
        </w:rPr>
        <w:t xml:space="preserve">.”  </w:t>
      </w:r>
      <w:r>
        <w:rPr>
          <w:rFonts w:ascii="Gentium" w:hAnsi="Gentium"/>
          <w:sz w:val="28"/>
          <w:szCs w:val="28"/>
        </w:rPr>
        <w:t xml:space="preserve">And that served the church well until the year 2000.  </w:t>
      </w:r>
      <w:r w:rsidR="002E098F">
        <w:rPr>
          <w:rFonts w:ascii="Gentium" w:hAnsi="Gentium"/>
          <w:sz w:val="28"/>
          <w:szCs w:val="28"/>
        </w:rPr>
        <w:t xml:space="preserve">For </w:t>
      </w:r>
      <w:r>
        <w:rPr>
          <w:rFonts w:ascii="Gentium" w:hAnsi="Gentium"/>
          <w:sz w:val="28"/>
          <w:szCs w:val="28"/>
        </w:rPr>
        <w:t xml:space="preserve">it was in the year 2000 that Bruce Wilkinson’s Book, ‘The Prayer of Jabez,’ became </w:t>
      </w:r>
      <w:r w:rsidR="00EE3B72" w:rsidRPr="006D7FD6">
        <w:rPr>
          <w:rFonts w:ascii="Gentium" w:hAnsi="Gentium"/>
          <w:sz w:val="28"/>
          <w:szCs w:val="28"/>
        </w:rPr>
        <w:t xml:space="preserve">the latest craze in world-wide Christianity.  </w:t>
      </w:r>
      <w:r>
        <w:rPr>
          <w:rFonts w:ascii="Gentium" w:hAnsi="Gentium"/>
          <w:sz w:val="28"/>
          <w:szCs w:val="28"/>
        </w:rPr>
        <w:t xml:space="preserve">It quickly </w:t>
      </w:r>
      <w:r w:rsidR="00EE3B72" w:rsidRPr="006D7FD6">
        <w:rPr>
          <w:rFonts w:ascii="Gentium" w:hAnsi="Gentium"/>
          <w:sz w:val="28"/>
          <w:szCs w:val="28"/>
        </w:rPr>
        <w:t>became the #1 bestseller all over the place</w:t>
      </w:r>
      <w:r w:rsidR="00997E43">
        <w:rPr>
          <w:rFonts w:ascii="Gentium" w:hAnsi="Gentium"/>
          <w:sz w:val="28"/>
          <w:szCs w:val="28"/>
        </w:rPr>
        <w:t>, and you could by all sorts of Prayer of Jabez merch, and he travelled the world giving Prayer of Jabez conferences</w:t>
      </w:r>
      <w:r w:rsidR="00EE3B72" w:rsidRPr="006D7FD6">
        <w:rPr>
          <w:rFonts w:ascii="Gentium" w:hAnsi="Gentium"/>
          <w:sz w:val="28"/>
          <w:szCs w:val="28"/>
        </w:rPr>
        <w:t xml:space="preserve">.  </w:t>
      </w:r>
      <w:r w:rsidR="00D30D81">
        <w:rPr>
          <w:rFonts w:ascii="Gentium" w:hAnsi="Gentium"/>
          <w:sz w:val="28"/>
          <w:szCs w:val="28"/>
        </w:rPr>
        <w:t xml:space="preserve">In the book, Wilkinson said, </w:t>
      </w:r>
    </w:p>
    <w:p w14:paraId="3F175448" w14:textId="202B3459" w:rsidR="00997E43" w:rsidRPr="004C4E97" w:rsidRDefault="00D30D81" w:rsidP="004C4E97">
      <w:pPr>
        <w:ind w:left="720"/>
        <w:rPr>
          <w:rFonts w:ascii="Gentium" w:hAnsi="Gentium"/>
          <w:i/>
          <w:iCs/>
          <w:sz w:val="28"/>
          <w:szCs w:val="28"/>
        </w:rPr>
      </w:pPr>
      <w:r w:rsidRPr="004C4E97">
        <w:rPr>
          <w:rFonts w:ascii="Gentium" w:hAnsi="Gentium"/>
          <w:i/>
          <w:iCs/>
          <w:sz w:val="28"/>
          <w:szCs w:val="28"/>
        </w:rPr>
        <w:t>I want to teach you how to pray a daring prayer that God always answers.  It is brief — only one sentence with four parts…</w:t>
      </w:r>
      <w:r w:rsidR="001054AF" w:rsidRPr="004C4E97">
        <w:rPr>
          <w:rFonts w:ascii="Gentium" w:hAnsi="Gentium"/>
          <w:i/>
          <w:iCs/>
          <w:sz w:val="28"/>
          <w:szCs w:val="28"/>
        </w:rPr>
        <w:t xml:space="preserve"> </w:t>
      </w:r>
      <w:r w:rsidRPr="004C4E97">
        <w:rPr>
          <w:rFonts w:ascii="Gentium" w:hAnsi="Gentium"/>
          <w:i/>
          <w:iCs/>
          <w:sz w:val="28"/>
          <w:szCs w:val="28"/>
        </w:rPr>
        <w:t>but I believe it contains the key to a life of extraordinary favour with God.… In fact, thousands of believers who are applying its truths are seeing miracles happen on a regular basis.</w:t>
      </w:r>
      <w:r w:rsidR="00D27C75" w:rsidRPr="004C4E97">
        <w:rPr>
          <w:rFonts w:ascii="Gentium" w:hAnsi="Gentium"/>
          <w:i/>
          <w:iCs/>
          <w:sz w:val="28"/>
          <w:szCs w:val="28"/>
        </w:rPr>
        <w:t xml:space="preserve">  </w:t>
      </w:r>
    </w:p>
    <w:p w14:paraId="612545EC" w14:textId="19733E6E" w:rsidR="004C4E97" w:rsidRPr="001054AF" w:rsidRDefault="004C4E97" w:rsidP="004C4E97">
      <w:pPr>
        <w:rPr>
          <w:rFonts w:ascii="Gentium" w:hAnsi="Gentium"/>
          <w:sz w:val="28"/>
          <w:szCs w:val="28"/>
        </w:rPr>
      </w:pPr>
      <w:r w:rsidRPr="001054AF">
        <w:rPr>
          <w:rFonts w:ascii="Gentium" w:hAnsi="Gentium"/>
          <w:sz w:val="28"/>
          <w:szCs w:val="28"/>
        </w:rPr>
        <w:t xml:space="preserve">And </w:t>
      </w:r>
      <w:r>
        <w:rPr>
          <w:rFonts w:ascii="Gentium" w:hAnsi="Gentium"/>
          <w:sz w:val="28"/>
          <w:szCs w:val="28"/>
        </w:rPr>
        <w:t>the book was written as if the author had</w:t>
      </w:r>
      <w:r w:rsidRPr="001054AF">
        <w:rPr>
          <w:rFonts w:ascii="Gentium" w:hAnsi="Gentium"/>
          <w:sz w:val="28"/>
          <w:szCs w:val="28"/>
        </w:rPr>
        <w:t xml:space="preserve"> discovered some long buried </w:t>
      </w:r>
      <w:r>
        <w:rPr>
          <w:rFonts w:ascii="Gentium" w:hAnsi="Gentium"/>
          <w:sz w:val="28"/>
          <w:szCs w:val="28"/>
        </w:rPr>
        <w:t xml:space="preserve">key </w:t>
      </w:r>
      <w:r w:rsidRPr="001054AF">
        <w:rPr>
          <w:rFonts w:ascii="Gentium" w:hAnsi="Gentium"/>
          <w:sz w:val="28"/>
          <w:szCs w:val="28"/>
        </w:rPr>
        <w:t xml:space="preserve">from the caves of the Old Testament that </w:t>
      </w:r>
      <w:r>
        <w:rPr>
          <w:rFonts w:ascii="Gentium" w:hAnsi="Gentium"/>
          <w:sz w:val="28"/>
          <w:szCs w:val="28"/>
        </w:rPr>
        <w:t xml:space="preserve">truly </w:t>
      </w:r>
      <w:r w:rsidRPr="001054AF">
        <w:rPr>
          <w:rFonts w:ascii="Gentium" w:hAnsi="Gentium"/>
          <w:sz w:val="28"/>
          <w:szCs w:val="28"/>
        </w:rPr>
        <w:t>unlock</w:t>
      </w:r>
      <w:r w:rsidR="00321ACB">
        <w:rPr>
          <w:rFonts w:ascii="Gentium" w:hAnsi="Gentium"/>
          <w:sz w:val="28"/>
          <w:szCs w:val="28"/>
        </w:rPr>
        <w:t>ed</w:t>
      </w:r>
      <w:r w:rsidRPr="001054AF">
        <w:rPr>
          <w:rFonts w:ascii="Gentium" w:hAnsi="Gentium"/>
          <w:sz w:val="28"/>
          <w:szCs w:val="28"/>
        </w:rPr>
        <w:t xml:space="preserve"> God’s vault of blessing for </w:t>
      </w:r>
      <w:r w:rsidR="00321ACB">
        <w:rPr>
          <w:rFonts w:ascii="Gentium" w:hAnsi="Gentium"/>
          <w:sz w:val="28"/>
          <w:szCs w:val="28"/>
        </w:rPr>
        <w:t>Christians</w:t>
      </w:r>
      <w:r w:rsidRPr="001054AF">
        <w:rPr>
          <w:rFonts w:ascii="Gentium" w:hAnsi="Gentium"/>
          <w:sz w:val="28"/>
          <w:szCs w:val="28"/>
        </w:rPr>
        <w:t xml:space="preserve">.  </w:t>
      </w:r>
      <w:r w:rsidR="0080198D">
        <w:rPr>
          <w:rFonts w:ascii="Gentium" w:hAnsi="Gentium"/>
          <w:sz w:val="28"/>
          <w:szCs w:val="28"/>
        </w:rPr>
        <w:t xml:space="preserve">Its central claim was that if you prayed this prayer, exactly as it is written, many times a day, God would flood your life with miracles and blessings.  </w:t>
      </w:r>
      <w:r w:rsidR="00321ACB">
        <w:rPr>
          <w:rFonts w:ascii="Gentium" w:hAnsi="Gentium"/>
          <w:sz w:val="28"/>
          <w:szCs w:val="28"/>
        </w:rPr>
        <w:t>The book i</w:t>
      </w:r>
      <w:r>
        <w:rPr>
          <w:rFonts w:ascii="Gentium" w:hAnsi="Gentium"/>
          <w:sz w:val="28"/>
          <w:szCs w:val="28"/>
        </w:rPr>
        <w:t xml:space="preserve">ncludes testimonies of </w:t>
      </w:r>
      <w:r w:rsidRPr="001054AF">
        <w:rPr>
          <w:rFonts w:ascii="Gentium" w:hAnsi="Gentium"/>
          <w:sz w:val="28"/>
          <w:szCs w:val="28"/>
        </w:rPr>
        <w:t xml:space="preserve">people who have been “praying the prayer” for any number of years.  “Bruce,” says one man, “I heard you preach the message of Jabez fifteen years ago, and I haven’t stopped praying it.  The change has been so overwhelming I have just never stopped.”  </w:t>
      </w:r>
    </w:p>
    <w:p w14:paraId="6D84726A" w14:textId="0D264B11" w:rsidR="00D27C75" w:rsidRDefault="00D27C75" w:rsidP="00124303">
      <w:pPr>
        <w:rPr>
          <w:rFonts w:ascii="Gentium" w:hAnsi="Gentium"/>
          <w:sz w:val="28"/>
          <w:szCs w:val="28"/>
        </w:rPr>
      </w:pPr>
    </w:p>
    <w:p w14:paraId="4FE2E3E7" w14:textId="77777777" w:rsidR="009D1B37" w:rsidRDefault="004C4E97" w:rsidP="00DC2949">
      <w:pPr>
        <w:rPr>
          <w:rFonts w:ascii="Gentium" w:hAnsi="Gentium"/>
          <w:sz w:val="28"/>
          <w:szCs w:val="28"/>
        </w:rPr>
      </w:pPr>
      <w:r>
        <w:rPr>
          <w:rFonts w:ascii="Gentium" w:hAnsi="Gentium"/>
          <w:sz w:val="28"/>
          <w:szCs w:val="28"/>
        </w:rPr>
        <w:t xml:space="preserve">So, have we been missing something, all these years?  Have we foolishly only asked for daily bread when we could </w:t>
      </w:r>
      <w:r w:rsidR="001C14F9">
        <w:rPr>
          <w:rFonts w:ascii="Gentium" w:hAnsi="Gentium"/>
          <w:sz w:val="28"/>
          <w:szCs w:val="28"/>
        </w:rPr>
        <w:t xml:space="preserve">have been asking </w:t>
      </w:r>
      <w:r>
        <w:rPr>
          <w:rFonts w:ascii="Gentium" w:hAnsi="Gentium"/>
          <w:sz w:val="28"/>
          <w:szCs w:val="28"/>
        </w:rPr>
        <w:t xml:space="preserve">for daily pizza and </w:t>
      </w:r>
      <w:r w:rsidR="009965D9">
        <w:rPr>
          <w:rFonts w:ascii="Gentium" w:hAnsi="Gentium"/>
          <w:sz w:val="28"/>
          <w:szCs w:val="28"/>
        </w:rPr>
        <w:t xml:space="preserve">perfect health and promotions?  Is praying the Prayer of Jabez the secret to unlocking the blessings of God?  Well, to answer those questions we will </w:t>
      </w:r>
      <w:r w:rsidR="001C14F9">
        <w:rPr>
          <w:rFonts w:ascii="Gentium" w:hAnsi="Gentium"/>
          <w:sz w:val="28"/>
          <w:szCs w:val="28"/>
        </w:rPr>
        <w:t xml:space="preserve">consider </w:t>
      </w:r>
      <w:r w:rsidR="009965D9">
        <w:rPr>
          <w:rFonts w:ascii="Gentium" w:hAnsi="Gentium"/>
          <w:sz w:val="28"/>
          <w:szCs w:val="28"/>
        </w:rPr>
        <w:t xml:space="preserve">the Prayer of Jabez.  And I don’t mean the book, I mean 1 Chronicles 4:10!  </w:t>
      </w:r>
    </w:p>
    <w:p w14:paraId="1DED243D" w14:textId="77777777" w:rsidR="009D1B37" w:rsidRDefault="009D1B37" w:rsidP="00DC2949">
      <w:pPr>
        <w:rPr>
          <w:rFonts w:ascii="Gentium" w:hAnsi="Gentium"/>
          <w:sz w:val="28"/>
          <w:szCs w:val="28"/>
        </w:rPr>
      </w:pPr>
    </w:p>
    <w:p w14:paraId="60394FF6" w14:textId="76EF3EDF" w:rsidR="003078C1" w:rsidRDefault="001C14F9" w:rsidP="00DC2949">
      <w:pPr>
        <w:rPr>
          <w:rFonts w:ascii="Gentium" w:hAnsi="Gentium"/>
          <w:sz w:val="28"/>
          <w:szCs w:val="28"/>
        </w:rPr>
      </w:pPr>
      <w:r>
        <w:rPr>
          <w:rFonts w:ascii="Gentium" w:hAnsi="Gentium"/>
          <w:sz w:val="28"/>
          <w:szCs w:val="28"/>
        </w:rPr>
        <w:t xml:space="preserve">And we do this, first and foremost, because it is Scripture, which means that it was given for our instruction and edification, </w:t>
      </w:r>
      <w:r w:rsidR="00E61A68">
        <w:rPr>
          <w:rFonts w:ascii="Gentium" w:hAnsi="Gentium"/>
          <w:sz w:val="28"/>
          <w:szCs w:val="28"/>
        </w:rPr>
        <w:t xml:space="preserve">and </w:t>
      </w:r>
      <w:r>
        <w:rPr>
          <w:rFonts w:ascii="Gentium" w:hAnsi="Gentium"/>
          <w:sz w:val="28"/>
          <w:szCs w:val="28"/>
        </w:rPr>
        <w:t xml:space="preserve">because we should assess popular movements in the wider </w:t>
      </w:r>
      <w:r w:rsidR="00E61A68">
        <w:rPr>
          <w:rFonts w:ascii="Gentium" w:hAnsi="Gentium"/>
          <w:sz w:val="28"/>
          <w:szCs w:val="28"/>
        </w:rPr>
        <w:t>C</w:t>
      </w:r>
      <w:r>
        <w:rPr>
          <w:rFonts w:ascii="Gentium" w:hAnsi="Gentium"/>
          <w:sz w:val="28"/>
          <w:szCs w:val="28"/>
        </w:rPr>
        <w:t xml:space="preserve">hristian world, </w:t>
      </w:r>
      <w:r w:rsidR="00E61A68">
        <w:rPr>
          <w:rFonts w:ascii="Gentium" w:hAnsi="Gentium"/>
          <w:sz w:val="28"/>
          <w:szCs w:val="28"/>
        </w:rPr>
        <w:t xml:space="preserve">but mostly because, as we shall see, the Prayer of Jabez does contribute something to our understanding of the Lord’s Prayer.  And we are going to see all this as we basically do a Bible study together.  And there will be three main parts to our Bible study, which I will introduce as </w:t>
      </w:r>
      <w:r w:rsidR="00E3673B">
        <w:rPr>
          <w:rFonts w:ascii="Gentium" w:hAnsi="Gentium"/>
          <w:sz w:val="28"/>
          <w:szCs w:val="28"/>
        </w:rPr>
        <w:t>we</w:t>
      </w:r>
      <w:r w:rsidR="00447A51">
        <w:rPr>
          <w:rFonts w:ascii="Gentium" w:hAnsi="Gentium"/>
          <w:sz w:val="28"/>
          <w:szCs w:val="28"/>
        </w:rPr>
        <w:t xml:space="preserve"> </w:t>
      </w:r>
      <w:r w:rsidR="00E61A68">
        <w:rPr>
          <w:rFonts w:ascii="Gentium" w:hAnsi="Gentium"/>
          <w:sz w:val="28"/>
          <w:szCs w:val="28"/>
        </w:rPr>
        <w:t>progress through the sermon.</w:t>
      </w:r>
    </w:p>
    <w:p w14:paraId="2CB40D01" w14:textId="33F1EE46" w:rsidR="003078C1" w:rsidRDefault="003078C1" w:rsidP="00DC2949">
      <w:pPr>
        <w:rPr>
          <w:rFonts w:ascii="Gentium" w:hAnsi="Gentium"/>
          <w:sz w:val="28"/>
          <w:szCs w:val="28"/>
        </w:rPr>
      </w:pPr>
    </w:p>
    <w:p w14:paraId="7981C8AC" w14:textId="368D5D60" w:rsidR="003078C1" w:rsidRDefault="00E61A68" w:rsidP="00795D1C">
      <w:pPr>
        <w:pStyle w:val="ListParagraph"/>
        <w:numPr>
          <w:ilvl w:val="0"/>
          <w:numId w:val="9"/>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w:t>
      </w:r>
      <w:r w:rsidR="009965D9" w:rsidRPr="003078C1">
        <w:rPr>
          <w:rFonts w:ascii="Gentium" w:hAnsi="Gentium"/>
          <w:sz w:val="28"/>
          <w:szCs w:val="28"/>
        </w:rPr>
        <w:t xml:space="preserve">as with any decent Bible study, </w:t>
      </w:r>
      <w:r>
        <w:rPr>
          <w:rFonts w:ascii="Gentium" w:hAnsi="Gentium"/>
          <w:sz w:val="28"/>
          <w:szCs w:val="28"/>
        </w:rPr>
        <w:t xml:space="preserve">what is the first thing that </w:t>
      </w:r>
      <w:r w:rsidR="009965D9" w:rsidRPr="003078C1">
        <w:rPr>
          <w:rFonts w:ascii="Gentium" w:hAnsi="Gentium"/>
          <w:sz w:val="28"/>
          <w:szCs w:val="28"/>
        </w:rPr>
        <w:t>the first thing</w:t>
      </w:r>
      <w:r>
        <w:rPr>
          <w:rFonts w:ascii="Gentium" w:hAnsi="Gentium"/>
          <w:sz w:val="28"/>
          <w:szCs w:val="28"/>
        </w:rPr>
        <w:t xml:space="preserve"> to </w:t>
      </w:r>
      <w:r w:rsidR="009965D9" w:rsidRPr="003078C1">
        <w:rPr>
          <w:rFonts w:ascii="Gentium" w:hAnsi="Gentium"/>
          <w:sz w:val="28"/>
          <w:szCs w:val="28"/>
        </w:rPr>
        <w:t>consider</w:t>
      </w:r>
      <w:r>
        <w:rPr>
          <w:rFonts w:ascii="Gentium" w:hAnsi="Gentium"/>
          <w:sz w:val="28"/>
          <w:szCs w:val="28"/>
        </w:rPr>
        <w:t xml:space="preserve"> once we have read the text?  </w:t>
      </w:r>
      <w:r w:rsidR="009965D9" w:rsidRPr="003078C1">
        <w:rPr>
          <w:rFonts w:ascii="Gentium" w:hAnsi="Gentium"/>
          <w:sz w:val="28"/>
          <w:szCs w:val="28"/>
        </w:rPr>
        <w:t xml:space="preserve">The </w:t>
      </w:r>
      <w:r w:rsidR="009965D9" w:rsidRPr="003078C1">
        <w:rPr>
          <w:rFonts w:ascii="Gentium" w:hAnsi="Gentium"/>
          <w:b/>
          <w:bCs/>
          <w:caps/>
          <w:sz w:val="28"/>
          <w:szCs w:val="28"/>
        </w:rPr>
        <w:t>context</w:t>
      </w:r>
      <w:r w:rsidR="009965D9" w:rsidRPr="003078C1">
        <w:rPr>
          <w:rFonts w:ascii="Gentium" w:hAnsi="Gentium"/>
          <w:sz w:val="28"/>
          <w:szCs w:val="28"/>
        </w:rPr>
        <w:t xml:space="preserve">.  </w:t>
      </w:r>
    </w:p>
    <w:p w14:paraId="5B6E57AD" w14:textId="77777777" w:rsidR="003078C1" w:rsidRDefault="003078C1" w:rsidP="003078C1">
      <w:pPr>
        <w:pStyle w:val="ListParagraph"/>
        <w:ind w:left="0"/>
        <w:rPr>
          <w:rFonts w:ascii="Gentium" w:hAnsi="Gentium"/>
          <w:sz w:val="28"/>
          <w:szCs w:val="28"/>
        </w:rPr>
      </w:pPr>
    </w:p>
    <w:p w14:paraId="39DD4BE2" w14:textId="6E449CCA" w:rsidR="00FF606C" w:rsidRDefault="00BD3A51" w:rsidP="00FF606C">
      <w:pPr>
        <w:pStyle w:val="ListParagraph"/>
        <w:numPr>
          <w:ilvl w:val="1"/>
          <w:numId w:val="9"/>
        </w:numPr>
        <w:rPr>
          <w:rFonts w:ascii="Gentium" w:hAnsi="Gentium"/>
          <w:sz w:val="28"/>
          <w:szCs w:val="28"/>
        </w:rPr>
      </w:pPr>
      <w:r>
        <w:rPr>
          <w:rFonts w:ascii="Gentium" w:hAnsi="Gentium"/>
          <w:sz w:val="28"/>
          <w:szCs w:val="28"/>
        </w:rPr>
        <w:t>And h</w:t>
      </w:r>
      <w:r w:rsidR="009965D9" w:rsidRPr="003078C1">
        <w:rPr>
          <w:rFonts w:ascii="Gentium" w:hAnsi="Gentium"/>
          <w:sz w:val="28"/>
          <w:szCs w:val="28"/>
        </w:rPr>
        <w:t>ere are a couple of sayings about Bible study and context</w:t>
      </w:r>
      <w:r w:rsidR="003078C1">
        <w:rPr>
          <w:rFonts w:ascii="Gentium" w:hAnsi="Gentium"/>
          <w:sz w:val="28"/>
          <w:szCs w:val="28"/>
        </w:rPr>
        <w:t xml:space="preserve"> that you might have heard before</w:t>
      </w:r>
      <w:r w:rsidR="009965D9" w:rsidRPr="003078C1">
        <w:rPr>
          <w:rFonts w:ascii="Gentium" w:hAnsi="Gentium"/>
          <w:sz w:val="28"/>
          <w:szCs w:val="28"/>
        </w:rPr>
        <w:t xml:space="preserve">: Number 1 – </w:t>
      </w:r>
      <w:r w:rsidR="009965D9" w:rsidRPr="00BD3A51">
        <w:rPr>
          <w:rFonts w:ascii="Gentium" w:hAnsi="Gentium"/>
          <w:b/>
          <w:bCs/>
          <w:sz w:val="28"/>
          <w:szCs w:val="28"/>
        </w:rPr>
        <w:t>Context is king</w:t>
      </w:r>
      <w:r w:rsidR="009965D9" w:rsidRPr="003078C1">
        <w:rPr>
          <w:rFonts w:ascii="Gentium" w:hAnsi="Gentium"/>
          <w:sz w:val="28"/>
          <w:szCs w:val="28"/>
        </w:rPr>
        <w:t xml:space="preserve">!  Number 2 – </w:t>
      </w:r>
      <w:r w:rsidR="009965D9" w:rsidRPr="00BD3A51">
        <w:rPr>
          <w:rFonts w:ascii="Gentium" w:hAnsi="Gentium"/>
          <w:b/>
          <w:bCs/>
          <w:sz w:val="28"/>
          <w:szCs w:val="28"/>
        </w:rPr>
        <w:t xml:space="preserve">A text considered apart from its context </w:t>
      </w:r>
      <w:r w:rsidRPr="00BD3A51">
        <w:rPr>
          <w:rFonts w:ascii="Gentium" w:hAnsi="Gentium"/>
          <w:b/>
          <w:bCs/>
          <w:sz w:val="28"/>
          <w:szCs w:val="28"/>
        </w:rPr>
        <w:t xml:space="preserve">usually </w:t>
      </w:r>
      <w:r w:rsidR="009965D9" w:rsidRPr="00BD3A51">
        <w:rPr>
          <w:rFonts w:ascii="Gentium" w:hAnsi="Gentium"/>
          <w:b/>
          <w:bCs/>
          <w:sz w:val="28"/>
          <w:szCs w:val="28"/>
        </w:rPr>
        <w:t>becomes a pretext</w:t>
      </w:r>
      <w:r w:rsidR="009965D9" w:rsidRPr="003078C1">
        <w:rPr>
          <w:rFonts w:ascii="Gentium" w:hAnsi="Gentium"/>
          <w:sz w:val="28"/>
          <w:szCs w:val="28"/>
        </w:rPr>
        <w:t xml:space="preserve">.  </w:t>
      </w:r>
      <w:r w:rsidR="003078C1">
        <w:rPr>
          <w:rFonts w:ascii="Gentium" w:hAnsi="Gentium"/>
          <w:sz w:val="28"/>
          <w:szCs w:val="28"/>
        </w:rPr>
        <w:t xml:space="preserve">And what this means is that if you take a verse or a phrase in Scripture and pay no attention to the context, then you can make it say </w:t>
      </w:r>
      <w:r w:rsidR="003078C1">
        <w:rPr>
          <w:rFonts w:ascii="Gentium" w:hAnsi="Gentium"/>
          <w:sz w:val="28"/>
          <w:szCs w:val="28"/>
        </w:rPr>
        <w:lastRenderedPageBreak/>
        <w:t xml:space="preserve">whatever you want it to say.  For example, one comedian said he had found proof in the Bible that men will be allowed into heaven </w:t>
      </w:r>
      <w:r w:rsidR="00615E24">
        <w:rPr>
          <w:rFonts w:ascii="Gentium" w:hAnsi="Gentium"/>
          <w:sz w:val="28"/>
          <w:szCs w:val="28"/>
        </w:rPr>
        <w:t xml:space="preserve">around </w:t>
      </w:r>
      <w:r w:rsidR="003078C1">
        <w:rPr>
          <w:rFonts w:ascii="Gentium" w:hAnsi="Gentium"/>
          <w:sz w:val="28"/>
          <w:szCs w:val="28"/>
        </w:rPr>
        <w:t>30 minutes before women.  His proof?  Revelation 8:1, which says, “</w:t>
      </w:r>
      <w:r w:rsidR="003078C1" w:rsidRPr="003078C1">
        <w:rPr>
          <w:rFonts w:ascii="Gentium" w:hAnsi="Gentium"/>
          <w:i/>
          <w:iCs/>
          <w:sz w:val="28"/>
          <w:szCs w:val="28"/>
        </w:rPr>
        <w:t>There was silence in heaven for about half an hour</w:t>
      </w:r>
      <w:r w:rsidR="003078C1">
        <w:rPr>
          <w:rFonts w:ascii="Gentium" w:hAnsi="Gentium"/>
          <w:i/>
          <w:iCs/>
          <w:sz w:val="28"/>
          <w:szCs w:val="28"/>
        </w:rPr>
        <w:t>.</w:t>
      </w:r>
      <w:r w:rsidR="003078C1">
        <w:rPr>
          <w:rFonts w:ascii="Gentium" w:hAnsi="Gentium"/>
          <w:sz w:val="28"/>
          <w:szCs w:val="28"/>
        </w:rPr>
        <w:t xml:space="preserve">” </w:t>
      </w:r>
      <w:r>
        <w:rPr>
          <w:rFonts w:ascii="Gentium" w:hAnsi="Gentium"/>
          <w:sz w:val="28"/>
          <w:szCs w:val="28"/>
        </w:rPr>
        <w:t xml:space="preserve"> </w:t>
      </w:r>
      <w:r w:rsidR="003078C1">
        <w:rPr>
          <w:rFonts w:ascii="Gentium" w:hAnsi="Gentium"/>
          <w:sz w:val="28"/>
          <w:szCs w:val="28"/>
        </w:rPr>
        <w:t xml:space="preserve"> </w:t>
      </w:r>
      <w:r w:rsidR="00FF606C">
        <w:rPr>
          <w:rFonts w:ascii="Gentium" w:hAnsi="Gentium"/>
          <w:sz w:val="28"/>
          <w:szCs w:val="28"/>
        </w:rPr>
        <w:t xml:space="preserve">So, once we have read our text, we must consider the context.  </w:t>
      </w:r>
    </w:p>
    <w:p w14:paraId="43C693BA" w14:textId="35CE26CE" w:rsidR="007F1BD2" w:rsidRDefault="007F1BD2" w:rsidP="00FF606C">
      <w:pPr>
        <w:pStyle w:val="ListParagraph"/>
        <w:numPr>
          <w:ilvl w:val="2"/>
          <w:numId w:val="9"/>
        </w:numPr>
        <w:rPr>
          <w:rFonts w:ascii="Gentium" w:hAnsi="Gentium"/>
          <w:sz w:val="28"/>
          <w:szCs w:val="28"/>
        </w:rPr>
      </w:pPr>
      <w:r>
        <w:rPr>
          <w:rFonts w:ascii="Gentium" w:hAnsi="Gentium"/>
          <w:sz w:val="28"/>
          <w:szCs w:val="28"/>
        </w:rPr>
        <w:t xml:space="preserve">Now, before we do that, I want you to know that this is the only reference to Jabez and his prayer in the whole Bible!  So, we can’t loom up other references or examples for context.  And that should already make us cautious about building a whole philosophy of prayer from this one mention!  </w:t>
      </w:r>
    </w:p>
    <w:p w14:paraId="7233A335" w14:textId="307E0753" w:rsidR="00BD3A51" w:rsidRDefault="007F1BD2" w:rsidP="00FF606C">
      <w:pPr>
        <w:pStyle w:val="ListParagraph"/>
        <w:numPr>
          <w:ilvl w:val="2"/>
          <w:numId w:val="9"/>
        </w:numPr>
        <w:rPr>
          <w:rFonts w:ascii="Gentium" w:hAnsi="Gentium"/>
          <w:sz w:val="28"/>
          <w:szCs w:val="28"/>
        </w:rPr>
      </w:pPr>
      <w:r>
        <w:rPr>
          <w:rFonts w:ascii="Gentium" w:hAnsi="Gentium"/>
          <w:sz w:val="28"/>
          <w:szCs w:val="28"/>
        </w:rPr>
        <w:t xml:space="preserve">But we find this one mention in </w:t>
      </w:r>
      <w:r w:rsidR="00FF606C" w:rsidRPr="000877C9">
        <w:rPr>
          <w:rFonts w:ascii="Gentium" w:hAnsi="Gentium"/>
          <w:b/>
          <w:bCs/>
          <w:sz w:val="28"/>
          <w:szCs w:val="28"/>
        </w:rPr>
        <w:t>1 Chronicles 4</w:t>
      </w:r>
      <w:r w:rsidR="00FF606C">
        <w:rPr>
          <w:rFonts w:ascii="Gentium" w:hAnsi="Gentium"/>
          <w:sz w:val="28"/>
          <w:szCs w:val="28"/>
        </w:rPr>
        <w:t xml:space="preserve">.  1 Chronicles is Old Testament.  It is a record of the time of the Kings of Israel.  And </w:t>
      </w:r>
      <w:r w:rsidR="00BD3A51">
        <w:rPr>
          <w:rFonts w:ascii="Gentium" w:hAnsi="Gentium"/>
          <w:sz w:val="28"/>
          <w:szCs w:val="28"/>
        </w:rPr>
        <w:t xml:space="preserve">1 </w:t>
      </w:r>
      <w:r w:rsidR="00FF606C">
        <w:rPr>
          <w:rFonts w:ascii="Gentium" w:hAnsi="Gentium"/>
          <w:sz w:val="28"/>
          <w:szCs w:val="28"/>
        </w:rPr>
        <w:t xml:space="preserve">Chronicles begins with the genealogies of the twelve tribes of Israel, and especially of King David.  </w:t>
      </w:r>
    </w:p>
    <w:p w14:paraId="71277447" w14:textId="748EEB65" w:rsidR="00FF606C" w:rsidRDefault="00FF606C" w:rsidP="00BD3A51">
      <w:pPr>
        <w:pStyle w:val="ListParagraph"/>
        <w:numPr>
          <w:ilvl w:val="3"/>
          <w:numId w:val="9"/>
        </w:numPr>
        <w:rPr>
          <w:rFonts w:ascii="Gentium" w:hAnsi="Gentium"/>
          <w:sz w:val="28"/>
          <w:szCs w:val="28"/>
        </w:rPr>
      </w:pPr>
      <w:r>
        <w:rPr>
          <w:rFonts w:ascii="Gentium" w:hAnsi="Gentium"/>
          <w:sz w:val="28"/>
          <w:szCs w:val="28"/>
        </w:rPr>
        <w:t xml:space="preserve">Do you boys and girls know which tribe David was from?  The tribe of Judah.  And that is important because it was prophesied of Judah that kings would come from that tribe, ultimately, including the King of kings </w:t>
      </w:r>
      <w:r w:rsidR="00BD3A51">
        <w:rPr>
          <w:rFonts w:ascii="Gentium" w:hAnsi="Gentium"/>
          <w:sz w:val="28"/>
          <w:szCs w:val="28"/>
        </w:rPr>
        <w:t>–</w:t>
      </w:r>
      <w:r>
        <w:rPr>
          <w:rFonts w:ascii="Gentium" w:hAnsi="Gentium"/>
          <w:sz w:val="28"/>
          <w:szCs w:val="28"/>
        </w:rPr>
        <w:t xml:space="preserve"> </w:t>
      </w:r>
      <w:r w:rsidR="00BD3A51">
        <w:rPr>
          <w:rFonts w:ascii="Gentium" w:hAnsi="Gentium"/>
          <w:sz w:val="28"/>
          <w:szCs w:val="28"/>
        </w:rPr>
        <w:t xml:space="preserve">the Lord </w:t>
      </w:r>
      <w:r>
        <w:rPr>
          <w:rFonts w:ascii="Gentium" w:hAnsi="Gentium"/>
          <w:sz w:val="28"/>
          <w:szCs w:val="28"/>
        </w:rPr>
        <w:t>Jesus Christ.</w:t>
      </w:r>
    </w:p>
    <w:p w14:paraId="182305CD" w14:textId="77777777" w:rsidR="005212BE" w:rsidRDefault="00FF606C" w:rsidP="0079350D">
      <w:pPr>
        <w:pStyle w:val="ListParagraph"/>
        <w:numPr>
          <w:ilvl w:val="2"/>
          <w:numId w:val="9"/>
        </w:numPr>
        <w:rPr>
          <w:rFonts w:ascii="Gentium" w:hAnsi="Gentium"/>
          <w:sz w:val="28"/>
          <w:szCs w:val="28"/>
        </w:rPr>
      </w:pPr>
      <w:r w:rsidRPr="0079350D">
        <w:rPr>
          <w:rFonts w:ascii="Gentium" w:hAnsi="Gentium"/>
          <w:sz w:val="28"/>
          <w:szCs w:val="28"/>
        </w:rPr>
        <w:t xml:space="preserve">Well, </w:t>
      </w:r>
      <w:r w:rsidR="00471AE7" w:rsidRPr="0079350D">
        <w:rPr>
          <w:rFonts w:ascii="Gentium" w:hAnsi="Gentium"/>
          <w:sz w:val="28"/>
          <w:szCs w:val="28"/>
        </w:rPr>
        <w:t>chapter 4 records th</w:t>
      </w:r>
      <w:r w:rsidRPr="0079350D">
        <w:rPr>
          <w:rFonts w:ascii="Gentium" w:hAnsi="Gentium"/>
          <w:sz w:val="28"/>
          <w:szCs w:val="28"/>
        </w:rPr>
        <w:t>e descendants of Judah</w:t>
      </w:r>
      <w:r w:rsidR="00471AE7" w:rsidRPr="0079350D">
        <w:rPr>
          <w:rFonts w:ascii="Gentium" w:hAnsi="Gentium"/>
          <w:sz w:val="28"/>
          <w:szCs w:val="28"/>
        </w:rPr>
        <w:t xml:space="preserve">.  And </w:t>
      </w:r>
      <w:r w:rsidR="004B47DA" w:rsidRPr="0079350D">
        <w:rPr>
          <w:rFonts w:ascii="Gentium" w:hAnsi="Gentium"/>
          <w:sz w:val="28"/>
          <w:szCs w:val="28"/>
        </w:rPr>
        <w:t>in this chapter</w:t>
      </w:r>
      <w:r w:rsidR="005212BE">
        <w:rPr>
          <w:rFonts w:ascii="Gentium" w:hAnsi="Gentium"/>
          <w:sz w:val="28"/>
          <w:szCs w:val="28"/>
        </w:rPr>
        <w:t>,</w:t>
      </w:r>
      <w:r w:rsidR="004B47DA" w:rsidRPr="0079350D">
        <w:rPr>
          <w:rFonts w:ascii="Gentium" w:hAnsi="Gentium"/>
          <w:sz w:val="28"/>
          <w:szCs w:val="28"/>
        </w:rPr>
        <w:t xml:space="preserve"> </w:t>
      </w:r>
      <w:r w:rsidRPr="0079350D">
        <w:rPr>
          <w:rFonts w:ascii="Gentium" w:hAnsi="Gentium"/>
          <w:sz w:val="28"/>
          <w:szCs w:val="28"/>
        </w:rPr>
        <w:t xml:space="preserve">we </w:t>
      </w:r>
      <w:r w:rsidR="006C3055" w:rsidRPr="0079350D">
        <w:rPr>
          <w:rFonts w:ascii="Gentium" w:hAnsi="Gentium"/>
          <w:sz w:val="28"/>
          <w:szCs w:val="28"/>
        </w:rPr>
        <w:t xml:space="preserve">are told about a man named </w:t>
      </w:r>
      <w:r w:rsidRPr="0079350D">
        <w:rPr>
          <w:rFonts w:ascii="Gentium" w:hAnsi="Gentium"/>
          <w:sz w:val="28"/>
          <w:szCs w:val="28"/>
        </w:rPr>
        <w:t>Jabez</w:t>
      </w:r>
      <w:r w:rsidR="006C3055" w:rsidRPr="0079350D">
        <w:rPr>
          <w:rFonts w:ascii="Gentium" w:hAnsi="Gentium"/>
          <w:sz w:val="28"/>
          <w:szCs w:val="28"/>
        </w:rPr>
        <w:t xml:space="preserve">.  </w:t>
      </w:r>
      <w:r w:rsidR="004B47DA" w:rsidRPr="0079350D">
        <w:rPr>
          <w:rFonts w:ascii="Gentium" w:hAnsi="Gentium"/>
          <w:sz w:val="28"/>
          <w:szCs w:val="28"/>
        </w:rPr>
        <w:t>N</w:t>
      </w:r>
      <w:r w:rsidR="006C3055" w:rsidRPr="0079350D">
        <w:rPr>
          <w:rFonts w:ascii="Gentium" w:hAnsi="Gentium"/>
          <w:sz w:val="28"/>
          <w:szCs w:val="28"/>
        </w:rPr>
        <w:t>otice</w:t>
      </w:r>
      <w:r w:rsidR="004B47DA" w:rsidRPr="0079350D">
        <w:rPr>
          <w:rFonts w:ascii="Gentium" w:hAnsi="Gentium"/>
          <w:sz w:val="28"/>
          <w:szCs w:val="28"/>
        </w:rPr>
        <w:t>, though,</w:t>
      </w:r>
      <w:r w:rsidR="006C3055" w:rsidRPr="0079350D">
        <w:rPr>
          <w:rFonts w:ascii="Gentium" w:hAnsi="Gentium"/>
          <w:sz w:val="28"/>
          <w:szCs w:val="28"/>
        </w:rPr>
        <w:t xml:space="preserve"> that we are </w:t>
      </w:r>
      <w:r w:rsidR="006C3055" w:rsidRPr="0079350D">
        <w:rPr>
          <w:rFonts w:ascii="Gentium" w:hAnsi="Gentium"/>
          <w:b/>
          <w:bCs/>
          <w:sz w:val="28"/>
          <w:szCs w:val="28"/>
        </w:rPr>
        <w:t>not told who his father was</w:t>
      </w:r>
      <w:r w:rsidR="004B47DA" w:rsidRPr="0079350D">
        <w:rPr>
          <w:rFonts w:ascii="Gentium" w:hAnsi="Gentium"/>
          <w:b/>
          <w:bCs/>
          <w:sz w:val="28"/>
          <w:szCs w:val="28"/>
        </w:rPr>
        <w:t xml:space="preserve"> or </w:t>
      </w:r>
      <w:r w:rsidR="008633A5">
        <w:rPr>
          <w:rFonts w:ascii="Gentium" w:hAnsi="Gentium"/>
          <w:b/>
          <w:bCs/>
          <w:sz w:val="28"/>
          <w:szCs w:val="28"/>
        </w:rPr>
        <w:t>who his sons were</w:t>
      </w:r>
      <w:r w:rsidR="006C3055" w:rsidRPr="0079350D">
        <w:rPr>
          <w:rFonts w:ascii="Gentium" w:hAnsi="Gentium"/>
          <w:sz w:val="28"/>
          <w:szCs w:val="28"/>
        </w:rPr>
        <w:t xml:space="preserve">, even though we are in a long list of fathers and sons.  </w:t>
      </w:r>
      <w:r w:rsidR="004B47DA" w:rsidRPr="0079350D">
        <w:rPr>
          <w:rFonts w:ascii="Gentium" w:hAnsi="Gentium"/>
          <w:sz w:val="28"/>
          <w:szCs w:val="28"/>
        </w:rPr>
        <w:t xml:space="preserve">He just appears!  </w:t>
      </w:r>
    </w:p>
    <w:p w14:paraId="414442B0" w14:textId="77777777" w:rsidR="007F1BD2" w:rsidRDefault="004B47DA" w:rsidP="0079350D">
      <w:pPr>
        <w:pStyle w:val="ListParagraph"/>
        <w:numPr>
          <w:ilvl w:val="2"/>
          <w:numId w:val="9"/>
        </w:numPr>
        <w:rPr>
          <w:rFonts w:ascii="Gentium" w:hAnsi="Gentium"/>
          <w:sz w:val="28"/>
          <w:szCs w:val="28"/>
        </w:rPr>
      </w:pPr>
      <w:r w:rsidRPr="0079350D">
        <w:rPr>
          <w:rFonts w:ascii="Gentium" w:hAnsi="Gentium"/>
          <w:sz w:val="28"/>
          <w:szCs w:val="28"/>
        </w:rPr>
        <w:t xml:space="preserve">And there are many theories as to why this is the case and who Jabez was and when he lived.  </w:t>
      </w:r>
      <w:r w:rsidR="0079350D" w:rsidRPr="0079350D">
        <w:rPr>
          <w:rFonts w:ascii="Gentium" w:hAnsi="Gentium"/>
          <w:sz w:val="28"/>
          <w:szCs w:val="28"/>
        </w:rPr>
        <w:t xml:space="preserve">And </w:t>
      </w:r>
      <w:r w:rsidR="007F1BD2">
        <w:rPr>
          <w:rFonts w:ascii="Gentium" w:hAnsi="Gentium"/>
          <w:sz w:val="28"/>
          <w:szCs w:val="28"/>
        </w:rPr>
        <w:t xml:space="preserve">you know, </w:t>
      </w:r>
      <w:r w:rsidRPr="0079350D">
        <w:rPr>
          <w:rFonts w:ascii="Gentium" w:hAnsi="Gentium"/>
          <w:sz w:val="28"/>
          <w:szCs w:val="28"/>
        </w:rPr>
        <w:t>having read the</w:t>
      </w:r>
      <w:r w:rsidR="0079350D" w:rsidRPr="0079350D">
        <w:rPr>
          <w:rFonts w:ascii="Gentium" w:hAnsi="Gentium"/>
          <w:sz w:val="28"/>
          <w:szCs w:val="28"/>
        </w:rPr>
        <w:t>se</w:t>
      </w:r>
      <w:r w:rsidRPr="0079350D">
        <w:rPr>
          <w:rFonts w:ascii="Gentium" w:hAnsi="Gentium"/>
          <w:sz w:val="28"/>
          <w:szCs w:val="28"/>
        </w:rPr>
        <w:t xml:space="preserve"> theories</w:t>
      </w:r>
      <w:r w:rsidR="0079350D" w:rsidRPr="0079350D">
        <w:rPr>
          <w:rFonts w:ascii="Gentium" w:hAnsi="Gentium"/>
          <w:sz w:val="28"/>
          <w:szCs w:val="28"/>
        </w:rPr>
        <w:t>, t</w:t>
      </w:r>
      <w:r w:rsidRPr="0079350D">
        <w:rPr>
          <w:rFonts w:ascii="Gentium" w:hAnsi="Gentium"/>
          <w:sz w:val="28"/>
          <w:szCs w:val="28"/>
        </w:rPr>
        <w:t xml:space="preserve">he one that seems the most likely to me is that Jabez </w:t>
      </w:r>
      <w:r w:rsidR="0079350D" w:rsidRPr="0079350D">
        <w:rPr>
          <w:rFonts w:ascii="Gentium" w:hAnsi="Gentium"/>
          <w:sz w:val="28"/>
          <w:szCs w:val="28"/>
        </w:rPr>
        <w:t xml:space="preserve">was </w:t>
      </w:r>
      <w:r w:rsidR="0079350D" w:rsidRPr="005212BE">
        <w:rPr>
          <w:rFonts w:ascii="Gentium" w:hAnsi="Gentium"/>
          <w:b/>
          <w:bCs/>
          <w:sz w:val="28"/>
          <w:szCs w:val="28"/>
        </w:rPr>
        <w:t>not even Jewish</w:t>
      </w:r>
      <w:r w:rsidR="007F1BD2">
        <w:rPr>
          <w:rFonts w:ascii="Gentium" w:hAnsi="Gentium"/>
          <w:sz w:val="28"/>
          <w:szCs w:val="28"/>
        </w:rPr>
        <w:t>!  There is no notice of father and son</w:t>
      </w:r>
    </w:p>
    <w:p w14:paraId="78CEDC7E" w14:textId="0CC93C39" w:rsidR="005212BE" w:rsidRDefault="007F1BD2" w:rsidP="007F1BD2">
      <w:pPr>
        <w:pStyle w:val="ListParagraph"/>
        <w:ind w:left="340"/>
        <w:rPr>
          <w:rFonts w:ascii="Gentium" w:hAnsi="Gentium"/>
          <w:sz w:val="28"/>
          <w:szCs w:val="28"/>
        </w:rPr>
      </w:pPr>
      <w:r>
        <w:rPr>
          <w:rFonts w:ascii="Gentium" w:hAnsi="Gentium"/>
          <w:sz w:val="28"/>
          <w:szCs w:val="28"/>
        </w:rPr>
        <w:t xml:space="preserve">as there are with the other names here. </w:t>
      </w:r>
      <w:r w:rsidR="004D7492">
        <w:rPr>
          <w:rFonts w:ascii="Gentium" w:hAnsi="Gentium"/>
          <w:sz w:val="28"/>
          <w:szCs w:val="28"/>
        </w:rPr>
        <w:t xml:space="preserve">  </w:t>
      </w:r>
    </w:p>
    <w:p w14:paraId="2075954A" w14:textId="77777777" w:rsidR="00370D0D" w:rsidRDefault="004D7492" w:rsidP="00370D0D">
      <w:pPr>
        <w:pStyle w:val="ListParagraph"/>
        <w:numPr>
          <w:ilvl w:val="3"/>
          <w:numId w:val="9"/>
        </w:numPr>
        <w:rPr>
          <w:rFonts w:ascii="Gentium" w:hAnsi="Gentium"/>
          <w:sz w:val="28"/>
          <w:szCs w:val="28"/>
        </w:rPr>
      </w:pPr>
      <w:r>
        <w:rPr>
          <w:rFonts w:ascii="Gentium" w:hAnsi="Gentium"/>
          <w:sz w:val="28"/>
          <w:szCs w:val="28"/>
        </w:rPr>
        <w:t>And I say that because what we are told about Jabez is that He “</w:t>
      </w:r>
      <w:r w:rsidRPr="004D7492">
        <w:rPr>
          <w:rFonts w:ascii="Gentium" w:hAnsi="Gentium"/>
          <w:i/>
          <w:iCs/>
          <w:sz w:val="28"/>
          <w:szCs w:val="28"/>
        </w:rPr>
        <w:t>called upon the God of Israel</w:t>
      </w:r>
      <w:r>
        <w:rPr>
          <w:rFonts w:ascii="Gentium" w:hAnsi="Gentium"/>
          <w:sz w:val="28"/>
          <w:szCs w:val="28"/>
        </w:rPr>
        <w:t>.”</w:t>
      </w:r>
      <w:r w:rsidR="0079350D" w:rsidRPr="0079350D">
        <w:rPr>
          <w:rFonts w:ascii="Gentium" w:hAnsi="Gentium"/>
          <w:sz w:val="28"/>
          <w:szCs w:val="28"/>
        </w:rPr>
        <w:t xml:space="preserve"> </w:t>
      </w:r>
      <w:r>
        <w:rPr>
          <w:rFonts w:ascii="Gentium" w:hAnsi="Gentium"/>
          <w:sz w:val="28"/>
          <w:szCs w:val="28"/>
        </w:rPr>
        <w:t xml:space="preserve"> And that is not a particularly noteworthy thing for a Jew to do, but it is for a Non-Jew.  </w:t>
      </w:r>
    </w:p>
    <w:p w14:paraId="78C9F90D" w14:textId="17A14234" w:rsidR="007F1BD2" w:rsidRPr="00370D0D" w:rsidRDefault="007F1BD2" w:rsidP="00370D0D">
      <w:pPr>
        <w:pStyle w:val="ListParagraph"/>
        <w:numPr>
          <w:ilvl w:val="3"/>
          <w:numId w:val="9"/>
        </w:numPr>
        <w:rPr>
          <w:rFonts w:ascii="Gentium" w:hAnsi="Gentium"/>
          <w:sz w:val="28"/>
          <w:szCs w:val="28"/>
        </w:rPr>
      </w:pPr>
      <w:r w:rsidRPr="00370D0D">
        <w:rPr>
          <w:rFonts w:ascii="Gentium" w:hAnsi="Gentium"/>
          <w:sz w:val="28"/>
          <w:szCs w:val="28"/>
        </w:rPr>
        <w:t>H</w:t>
      </w:r>
      <w:r w:rsidR="00370D0D">
        <w:rPr>
          <w:rFonts w:ascii="Gentium" w:hAnsi="Gentium"/>
          <w:sz w:val="28"/>
          <w:szCs w:val="28"/>
        </w:rPr>
        <w:t>i</w:t>
      </w:r>
      <w:r w:rsidRPr="00370D0D">
        <w:rPr>
          <w:rFonts w:ascii="Gentium" w:hAnsi="Gentium"/>
          <w:sz w:val="28"/>
          <w:szCs w:val="28"/>
        </w:rPr>
        <w:t xml:space="preserve">s name </w:t>
      </w:r>
      <w:r w:rsidR="00370D0D">
        <w:rPr>
          <w:rFonts w:ascii="Gentium" w:hAnsi="Gentium"/>
          <w:sz w:val="28"/>
          <w:szCs w:val="28"/>
        </w:rPr>
        <w:t xml:space="preserve">also </w:t>
      </w:r>
      <w:r w:rsidRPr="00370D0D">
        <w:rPr>
          <w:rFonts w:ascii="Gentium" w:hAnsi="Gentium"/>
          <w:sz w:val="28"/>
          <w:szCs w:val="28"/>
        </w:rPr>
        <w:t>sounds like the Jewish name for ‘pain.’  It is similar but different.</w:t>
      </w:r>
      <w:r w:rsidR="00370D0D" w:rsidRPr="00370D0D">
        <w:rPr>
          <w:rFonts w:ascii="Gentium" w:hAnsi="Gentium"/>
          <w:sz w:val="28"/>
          <w:szCs w:val="28"/>
        </w:rPr>
        <w:t xml:space="preserve">  So, it could be that he was not born Jewish but became one.</w:t>
      </w:r>
    </w:p>
    <w:p w14:paraId="0C54FA8D" w14:textId="763B1E79" w:rsidR="0079350D" w:rsidRPr="0079350D" w:rsidRDefault="004D7492" w:rsidP="00370D0D">
      <w:pPr>
        <w:pStyle w:val="ListParagraph"/>
        <w:numPr>
          <w:ilvl w:val="3"/>
          <w:numId w:val="9"/>
        </w:numPr>
        <w:rPr>
          <w:rFonts w:ascii="Gentium" w:hAnsi="Gentium"/>
          <w:sz w:val="28"/>
          <w:szCs w:val="28"/>
        </w:rPr>
      </w:pPr>
      <w:r>
        <w:rPr>
          <w:rFonts w:ascii="Gentium" w:hAnsi="Gentium"/>
          <w:sz w:val="28"/>
          <w:szCs w:val="28"/>
        </w:rPr>
        <w:t xml:space="preserve">And </w:t>
      </w:r>
      <w:r w:rsidR="00BA3C13">
        <w:rPr>
          <w:rFonts w:ascii="Gentium" w:hAnsi="Gentium"/>
          <w:sz w:val="28"/>
          <w:szCs w:val="28"/>
        </w:rPr>
        <w:t xml:space="preserve">because he asked that his borders be enlarged, and that a bit further down we read about Othniel and Caleb, </w:t>
      </w:r>
      <w:r w:rsidR="0079350D" w:rsidRPr="0079350D">
        <w:rPr>
          <w:rFonts w:ascii="Gentium" w:hAnsi="Gentium"/>
          <w:sz w:val="28"/>
          <w:szCs w:val="28"/>
        </w:rPr>
        <w:t>he</w:t>
      </w:r>
      <w:r>
        <w:rPr>
          <w:rFonts w:ascii="Gentium" w:hAnsi="Gentium"/>
          <w:sz w:val="28"/>
          <w:szCs w:val="28"/>
        </w:rPr>
        <w:t xml:space="preserve"> </w:t>
      </w:r>
      <w:r w:rsidRPr="00BA3C13">
        <w:rPr>
          <w:rFonts w:ascii="Gentium" w:hAnsi="Gentium"/>
          <w:b/>
          <w:bCs/>
          <w:sz w:val="28"/>
          <w:szCs w:val="28"/>
        </w:rPr>
        <w:t>p</w:t>
      </w:r>
      <w:r w:rsidR="005212BE" w:rsidRPr="00BA3C13">
        <w:rPr>
          <w:rFonts w:ascii="Gentium" w:hAnsi="Gentium"/>
          <w:b/>
          <w:bCs/>
          <w:sz w:val="28"/>
          <w:szCs w:val="28"/>
        </w:rPr>
        <w:t xml:space="preserve">robably </w:t>
      </w:r>
      <w:r w:rsidR="0079350D" w:rsidRPr="00BA3C13">
        <w:rPr>
          <w:rFonts w:ascii="Gentium" w:hAnsi="Gentium"/>
          <w:b/>
          <w:bCs/>
          <w:sz w:val="28"/>
          <w:szCs w:val="28"/>
        </w:rPr>
        <w:t xml:space="preserve">lived </w:t>
      </w:r>
      <w:r w:rsidR="005212BE" w:rsidRPr="00BA3C13">
        <w:rPr>
          <w:rFonts w:ascii="Gentium" w:hAnsi="Gentium"/>
          <w:b/>
          <w:bCs/>
          <w:sz w:val="28"/>
          <w:szCs w:val="28"/>
        </w:rPr>
        <w:t>during the time of</w:t>
      </w:r>
      <w:r w:rsidR="0079350D" w:rsidRPr="00BA3C13">
        <w:rPr>
          <w:rFonts w:ascii="Gentium" w:hAnsi="Gentium"/>
          <w:b/>
          <w:bCs/>
          <w:sz w:val="28"/>
          <w:szCs w:val="28"/>
        </w:rPr>
        <w:t xml:space="preserve"> the Judges</w:t>
      </w:r>
      <w:r w:rsidR="0079350D" w:rsidRPr="0079350D">
        <w:rPr>
          <w:rFonts w:ascii="Gentium" w:hAnsi="Gentium"/>
          <w:sz w:val="28"/>
          <w:szCs w:val="28"/>
        </w:rPr>
        <w:t>.  So, he w</w:t>
      </w:r>
      <w:r w:rsidR="005212BE">
        <w:rPr>
          <w:rFonts w:ascii="Gentium" w:hAnsi="Gentium"/>
          <w:sz w:val="28"/>
          <w:szCs w:val="28"/>
        </w:rPr>
        <w:t>ould have been a</w:t>
      </w:r>
      <w:r w:rsidR="0079350D" w:rsidRPr="0079350D">
        <w:rPr>
          <w:rFonts w:ascii="Gentium" w:hAnsi="Gentium"/>
          <w:sz w:val="28"/>
          <w:szCs w:val="28"/>
        </w:rPr>
        <w:t xml:space="preserve"> kind of a male version of Ruth, who was a Moabitess or a Gentile, who came to believe in the God of Israel.  And this is </w:t>
      </w:r>
      <w:r w:rsidR="0079350D">
        <w:rPr>
          <w:rFonts w:ascii="Gentium" w:hAnsi="Gentium"/>
          <w:sz w:val="28"/>
          <w:szCs w:val="28"/>
        </w:rPr>
        <w:t xml:space="preserve">what made Jabez famous and so well-known among the </w:t>
      </w:r>
      <w:r w:rsidR="0079350D" w:rsidRPr="0079350D">
        <w:rPr>
          <w:rFonts w:ascii="Gentium" w:hAnsi="Gentium"/>
          <w:sz w:val="28"/>
          <w:szCs w:val="28"/>
        </w:rPr>
        <w:t xml:space="preserve">original readers of 1 Chronicles.  </w:t>
      </w:r>
      <w:r>
        <w:rPr>
          <w:rFonts w:ascii="Gentium" w:hAnsi="Gentium"/>
          <w:sz w:val="28"/>
          <w:szCs w:val="28"/>
        </w:rPr>
        <w:t>He was just one of the figures from history that p</w:t>
      </w:r>
      <w:r w:rsidR="0079350D">
        <w:rPr>
          <w:rFonts w:ascii="Gentium" w:hAnsi="Gentium"/>
          <w:sz w:val="28"/>
          <w:szCs w:val="28"/>
        </w:rPr>
        <w:t>arents</w:t>
      </w:r>
      <w:r>
        <w:rPr>
          <w:rFonts w:ascii="Gentium" w:hAnsi="Gentium"/>
          <w:sz w:val="28"/>
          <w:szCs w:val="28"/>
        </w:rPr>
        <w:t xml:space="preserve"> t</w:t>
      </w:r>
      <w:r w:rsidR="005212BE">
        <w:rPr>
          <w:rFonts w:ascii="Gentium" w:hAnsi="Gentium"/>
          <w:sz w:val="28"/>
          <w:szCs w:val="28"/>
        </w:rPr>
        <w:t xml:space="preserve">old </w:t>
      </w:r>
      <w:r>
        <w:rPr>
          <w:rFonts w:ascii="Gentium" w:hAnsi="Gentium"/>
          <w:sz w:val="28"/>
          <w:szCs w:val="28"/>
        </w:rPr>
        <w:t>their children to imitate</w:t>
      </w:r>
      <w:r w:rsidR="005212BE">
        <w:rPr>
          <w:rFonts w:ascii="Gentium" w:hAnsi="Gentium"/>
          <w:sz w:val="28"/>
          <w:szCs w:val="28"/>
        </w:rPr>
        <w:t>; be like Jabez!</w:t>
      </w:r>
      <w:r>
        <w:rPr>
          <w:rFonts w:ascii="Gentium" w:hAnsi="Gentium"/>
          <w:sz w:val="28"/>
          <w:szCs w:val="28"/>
        </w:rPr>
        <w:t xml:space="preserve"> </w:t>
      </w:r>
    </w:p>
    <w:p w14:paraId="3A339929" w14:textId="76C590DA" w:rsidR="00795D1C" w:rsidRDefault="00E70E13" w:rsidP="00FF606C">
      <w:pPr>
        <w:pStyle w:val="ListParagraph"/>
        <w:numPr>
          <w:ilvl w:val="2"/>
          <w:numId w:val="9"/>
        </w:numPr>
        <w:rPr>
          <w:rFonts w:ascii="Gentium" w:hAnsi="Gentium"/>
          <w:sz w:val="28"/>
          <w:szCs w:val="28"/>
        </w:rPr>
      </w:pPr>
      <w:r>
        <w:rPr>
          <w:rFonts w:ascii="Gentium" w:hAnsi="Gentium"/>
          <w:sz w:val="28"/>
          <w:szCs w:val="28"/>
        </w:rPr>
        <w:t xml:space="preserve">And if this is the case, like Ruth, Jabez’ knowledge of God would have been very limited.  But he had learned about the God of Israel, and he believed in him and prayed to him.  </w:t>
      </w:r>
    </w:p>
    <w:p w14:paraId="386D360A" w14:textId="77777777" w:rsidR="00795D1C" w:rsidRDefault="00795D1C" w:rsidP="00795D1C">
      <w:pPr>
        <w:pStyle w:val="ListParagraph"/>
        <w:ind w:left="340"/>
        <w:rPr>
          <w:rFonts w:ascii="Gentium" w:hAnsi="Gentium"/>
          <w:sz w:val="28"/>
          <w:szCs w:val="28"/>
        </w:rPr>
      </w:pPr>
    </w:p>
    <w:p w14:paraId="0838F68E" w14:textId="03A3137B" w:rsidR="00795D1C" w:rsidRDefault="00795D1C" w:rsidP="00FE0860">
      <w:pPr>
        <w:pStyle w:val="ListParagraph"/>
        <w:numPr>
          <w:ilvl w:val="0"/>
          <w:numId w:val="9"/>
        </w:numPr>
        <w:pBdr>
          <w:top w:val="single" w:sz="4" w:space="1" w:color="auto"/>
          <w:left w:val="single" w:sz="4" w:space="4" w:color="auto"/>
          <w:bottom w:val="single" w:sz="4" w:space="1" w:color="auto"/>
          <w:right w:val="single" w:sz="4" w:space="4" w:color="auto"/>
        </w:pBdr>
        <w:rPr>
          <w:rFonts w:ascii="Gentium" w:hAnsi="Gentium"/>
          <w:sz w:val="28"/>
          <w:szCs w:val="28"/>
        </w:rPr>
      </w:pPr>
      <w:r w:rsidRPr="00FE0860">
        <w:rPr>
          <w:rFonts w:ascii="Gentium" w:hAnsi="Gentium"/>
          <w:sz w:val="28"/>
          <w:szCs w:val="28"/>
        </w:rPr>
        <w:t xml:space="preserve">So, now that we have considered the context, what should we do </w:t>
      </w:r>
      <w:r w:rsidR="00FE0860">
        <w:rPr>
          <w:rFonts w:ascii="Gentium" w:hAnsi="Gentium"/>
          <w:sz w:val="28"/>
          <w:szCs w:val="28"/>
        </w:rPr>
        <w:t>as the second part of our Bible study</w:t>
      </w:r>
      <w:r w:rsidRPr="00FE0860">
        <w:rPr>
          <w:rFonts w:ascii="Gentium" w:hAnsi="Gentium"/>
          <w:sz w:val="28"/>
          <w:szCs w:val="28"/>
        </w:rPr>
        <w:t xml:space="preserve">?  Look </w:t>
      </w:r>
      <w:r w:rsidR="00FE0860">
        <w:rPr>
          <w:rFonts w:ascii="Gentium" w:hAnsi="Gentium"/>
          <w:sz w:val="28"/>
          <w:szCs w:val="28"/>
        </w:rPr>
        <w:t xml:space="preserve">closely at the </w:t>
      </w:r>
      <w:r w:rsidRPr="00FE0860">
        <w:rPr>
          <w:rFonts w:ascii="Gentium" w:hAnsi="Gentium"/>
          <w:b/>
          <w:bCs/>
          <w:caps/>
          <w:sz w:val="28"/>
          <w:szCs w:val="28"/>
        </w:rPr>
        <w:t>text</w:t>
      </w:r>
      <w:r w:rsidR="00FE0860">
        <w:rPr>
          <w:rFonts w:ascii="Gentium" w:hAnsi="Gentium"/>
          <w:b/>
          <w:bCs/>
          <w:caps/>
          <w:sz w:val="28"/>
          <w:szCs w:val="28"/>
        </w:rPr>
        <w:t xml:space="preserve"> </w:t>
      </w:r>
      <w:r w:rsidR="00FE0860" w:rsidRPr="00FE0860">
        <w:rPr>
          <w:rFonts w:ascii="Gentium" w:hAnsi="Gentium"/>
          <w:sz w:val="28"/>
          <w:szCs w:val="28"/>
        </w:rPr>
        <w:t>itself</w:t>
      </w:r>
      <w:r w:rsidR="00FE0860">
        <w:rPr>
          <w:rFonts w:ascii="Gentium" w:hAnsi="Gentium"/>
          <w:sz w:val="28"/>
          <w:szCs w:val="28"/>
        </w:rPr>
        <w:t>.</w:t>
      </w:r>
      <w:r>
        <w:rPr>
          <w:rFonts w:ascii="Gentium" w:hAnsi="Gentium"/>
          <w:sz w:val="28"/>
          <w:szCs w:val="28"/>
        </w:rPr>
        <w:t xml:space="preserve">   </w:t>
      </w:r>
    </w:p>
    <w:p w14:paraId="1D18CFFB" w14:textId="23D3B00B" w:rsidR="000877C9" w:rsidRDefault="000877C9" w:rsidP="00795D1C">
      <w:pPr>
        <w:pStyle w:val="ListParagraph"/>
        <w:ind w:left="0"/>
        <w:rPr>
          <w:rFonts w:ascii="Gentium" w:hAnsi="Gentium"/>
          <w:sz w:val="28"/>
          <w:szCs w:val="28"/>
        </w:rPr>
      </w:pPr>
      <w:r>
        <w:rPr>
          <w:rFonts w:ascii="Gentium" w:hAnsi="Gentium"/>
          <w:sz w:val="28"/>
          <w:szCs w:val="28"/>
        </w:rPr>
        <w:t xml:space="preserve"> </w:t>
      </w:r>
    </w:p>
    <w:p w14:paraId="45C8A9C6" w14:textId="445F0A53" w:rsidR="00414FBE" w:rsidRDefault="00795D1C" w:rsidP="00795D1C">
      <w:pPr>
        <w:pStyle w:val="ListParagraph"/>
        <w:numPr>
          <w:ilvl w:val="1"/>
          <w:numId w:val="9"/>
        </w:numPr>
        <w:rPr>
          <w:rFonts w:ascii="Gentium" w:hAnsi="Gentium"/>
          <w:sz w:val="28"/>
          <w:szCs w:val="28"/>
        </w:rPr>
      </w:pPr>
      <w:r>
        <w:rPr>
          <w:rFonts w:ascii="Gentium" w:hAnsi="Gentium"/>
          <w:sz w:val="28"/>
          <w:szCs w:val="28"/>
        </w:rPr>
        <w:lastRenderedPageBreak/>
        <w:t xml:space="preserve">And what we </w:t>
      </w:r>
      <w:r w:rsidR="006C3055">
        <w:rPr>
          <w:rFonts w:ascii="Gentium" w:hAnsi="Gentium"/>
          <w:sz w:val="28"/>
          <w:szCs w:val="28"/>
        </w:rPr>
        <w:t>are told</w:t>
      </w:r>
      <w:r>
        <w:rPr>
          <w:rFonts w:ascii="Gentium" w:hAnsi="Gentium"/>
          <w:sz w:val="28"/>
          <w:szCs w:val="28"/>
        </w:rPr>
        <w:t xml:space="preserve"> in </w:t>
      </w:r>
      <w:r w:rsidRPr="005E78D6">
        <w:rPr>
          <w:rFonts w:ascii="Gentium" w:hAnsi="Gentium"/>
          <w:b/>
          <w:bCs/>
          <w:sz w:val="28"/>
          <w:szCs w:val="28"/>
        </w:rPr>
        <w:t>verse 9</w:t>
      </w:r>
      <w:r>
        <w:rPr>
          <w:rFonts w:ascii="Gentium" w:hAnsi="Gentium"/>
          <w:sz w:val="28"/>
          <w:szCs w:val="28"/>
        </w:rPr>
        <w:t xml:space="preserve"> is that </w:t>
      </w:r>
      <w:r w:rsidR="009E2F42">
        <w:rPr>
          <w:rFonts w:ascii="Gentium" w:hAnsi="Gentium"/>
          <w:sz w:val="28"/>
          <w:szCs w:val="28"/>
        </w:rPr>
        <w:t>Jabez</w:t>
      </w:r>
      <w:r>
        <w:rPr>
          <w:rFonts w:ascii="Gentium" w:hAnsi="Gentium"/>
          <w:sz w:val="28"/>
          <w:szCs w:val="28"/>
        </w:rPr>
        <w:t xml:space="preserve">’ </w:t>
      </w:r>
      <w:r w:rsidR="006C3055">
        <w:rPr>
          <w:rFonts w:ascii="Gentium" w:hAnsi="Gentium"/>
          <w:sz w:val="28"/>
          <w:szCs w:val="28"/>
        </w:rPr>
        <w:t>“</w:t>
      </w:r>
      <w:r w:rsidR="006C3055" w:rsidRPr="006C3055">
        <w:rPr>
          <w:rFonts w:ascii="Gentium" w:hAnsi="Gentium"/>
          <w:i/>
          <w:iCs/>
          <w:sz w:val="28"/>
          <w:szCs w:val="28"/>
        </w:rPr>
        <w:t>mother called his name Jabez, saying, "Because I bore him in pain."</w:t>
      </w:r>
      <w:r w:rsidR="006C3055">
        <w:rPr>
          <w:rFonts w:ascii="Gentium" w:hAnsi="Gentium"/>
          <w:sz w:val="28"/>
          <w:szCs w:val="28"/>
        </w:rPr>
        <w:t xml:space="preserve">”  </w:t>
      </w:r>
      <w:r w:rsidR="005E78D6">
        <w:rPr>
          <w:rFonts w:ascii="Gentium" w:hAnsi="Gentium"/>
          <w:sz w:val="28"/>
          <w:szCs w:val="28"/>
        </w:rPr>
        <w:t xml:space="preserve">Now, this name could be about </w:t>
      </w:r>
      <w:r w:rsidR="00E646CE">
        <w:rPr>
          <w:rFonts w:ascii="Gentium" w:hAnsi="Gentium"/>
          <w:sz w:val="28"/>
          <w:szCs w:val="28"/>
        </w:rPr>
        <w:t xml:space="preserve">sorrow for </w:t>
      </w:r>
      <w:r>
        <w:rPr>
          <w:rFonts w:ascii="Gentium" w:hAnsi="Gentium"/>
          <w:sz w:val="28"/>
          <w:szCs w:val="28"/>
        </w:rPr>
        <w:t xml:space="preserve">having recently lost </w:t>
      </w:r>
      <w:r w:rsidR="00E646CE">
        <w:rPr>
          <w:rFonts w:ascii="Gentium" w:hAnsi="Gentium"/>
          <w:sz w:val="28"/>
          <w:szCs w:val="28"/>
        </w:rPr>
        <w:t xml:space="preserve">her husband </w:t>
      </w:r>
      <w:r w:rsidR="00370D0D">
        <w:rPr>
          <w:rFonts w:ascii="Gentium" w:hAnsi="Gentium"/>
          <w:sz w:val="28"/>
          <w:szCs w:val="28"/>
        </w:rPr>
        <w:t xml:space="preserve">as some speculate </w:t>
      </w:r>
      <w:r w:rsidR="00E646CE">
        <w:rPr>
          <w:rFonts w:ascii="Gentium" w:hAnsi="Gentium"/>
          <w:sz w:val="28"/>
          <w:szCs w:val="28"/>
        </w:rPr>
        <w:t xml:space="preserve">or </w:t>
      </w:r>
      <w:r w:rsidR="00E210A6">
        <w:rPr>
          <w:rFonts w:ascii="Gentium" w:hAnsi="Gentium"/>
          <w:sz w:val="28"/>
          <w:szCs w:val="28"/>
        </w:rPr>
        <w:t>the actual physical pain of giving birth</w:t>
      </w:r>
      <w:r w:rsidR="00E646CE">
        <w:rPr>
          <w:rFonts w:ascii="Gentium" w:hAnsi="Gentium"/>
          <w:sz w:val="28"/>
          <w:szCs w:val="28"/>
        </w:rPr>
        <w:t xml:space="preserve">.  </w:t>
      </w:r>
      <w:r>
        <w:rPr>
          <w:rFonts w:ascii="Gentium" w:hAnsi="Gentium"/>
          <w:sz w:val="28"/>
          <w:szCs w:val="28"/>
        </w:rPr>
        <w:t xml:space="preserve">In </w:t>
      </w:r>
      <w:r w:rsidR="00FE0860">
        <w:rPr>
          <w:rFonts w:ascii="Gentium" w:hAnsi="Gentium"/>
          <w:sz w:val="28"/>
          <w:szCs w:val="28"/>
        </w:rPr>
        <w:t>J</w:t>
      </w:r>
      <w:r>
        <w:rPr>
          <w:rFonts w:ascii="Gentium" w:hAnsi="Gentium"/>
          <w:sz w:val="28"/>
          <w:szCs w:val="28"/>
        </w:rPr>
        <w:t>abez’ prayer, he prays that the Lord would keep him from “</w:t>
      </w:r>
      <w:r w:rsidRPr="00FE0860">
        <w:rPr>
          <w:rFonts w:ascii="Gentium" w:hAnsi="Gentium"/>
          <w:i/>
          <w:iCs/>
          <w:sz w:val="28"/>
          <w:szCs w:val="28"/>
        </w:rPr>
        <w:t>harm</w:t>
      </w:r>
      <w:r>
        <w:rPr>
          <w:rFonts w:ascii="Gentium" w:hAnsi="Gentium"/>
          <w:sz w:val="28"/>
          <w:szCs w:val="28"/>
        </w:rPr>
        <w:t>”</w:t>
      </w:r>
      <w:r w:rsidR="00370D0D">
        <w:rPr>
          <w:rFonts w:ascii="Gentium" w:hAnsi="Gentium"/>
          <w:sz w:val="28"/>
          <w:szCs w:val="28"/>
        </w:rPr>
        <w:t xml:space="preserve"> and “</w:t>
      </w:r>
      <w:r w:rsidR="00370D0D" w:rsidRPr="00370D0D">
        <w:rPr>
          <w:rFonts w:ascii="Gentium" w:hAnsi="Gentium"/>
          <w:i/>
          <w:iCs/>
          <w:sz w:val="28"/>
          <w:szCs w:val="28"/>
        </w:rPr>
        <w:t>pain</w:t>
      </w:r>
      <w:r w:rsidR="00370D0D">
        <w:rPr>
          <w:rFonts w:ascii="Gentium" w:hAnsi="Gentium"/>
          <w:i/>
          <w:iCs/>
          <w:sz w:val="28"/>
          <w:szCs w:val="28"/>
        </w:rPr>
        <w:t>,</w:t>
      </w:r>
      <w:r w:rsidR="00370D0D">
        <w:rPr>
          <w:rFonts w:ascii="Gentium" w:hAnsi="Gentium"/>
          <w:sz w:val="28"/>
          <w:szCs w:val="28"/>
        </w:rPr>
        <w:t>”</w:t>
      </w:r>
      <w:r>
        <w:rPr>
          <w:rFonts w:ascii="Gentium" w:hAnsi="Gentium"/>
          <w:sz w:val="28"/>
          <w:szCs w:val="28"/>
        </w:rPr>
        <w:t xml:space="preserve"> which is a clear reference to his name, but the marginal note says that </w:t>
      </w:r>
      <w:r w:rsidR="00370D0D">
        <w:rPr>
          <w:rFonts w:ascii="Gentium" w:hAnsi="Gentium"/>
          <w:sz w:val="28"/>
          <w:szCs w:val="28"/>
        </w:rPr>
        <w:t>“</w:t>
      </w:r>
      <w:r w:rsidR="00370D0D" w:rsidRPr="00370D0D">
        <w:rPr>
          <w:rFonts w:ascii="Gentium" w:hAnsi="Gentium"/>
          <w:i/>
          <w:iCs/>
          <w:sz w:val="28"/>
          <w:szCs w:val="28"/>
        </w:rPr>
        <w:t>harm</w:t>
      </w:r>
      <w:r w:rsidR="00370D0D">
        <w:rPr>
          <w:rFonts w:ascii="Gentium" w:hAnsi="Gentium"/>
          <w:sz w:val="28"/>
          <w:szCs w:val="28"/>
        </w:rPr>
        <w:t xml:space="preserve">” </w:t>
      </w:r>
      <w:r>
        <w:rPr>
          <w:rFonts w:ascii="Gentium" w:hAnsi="Gentium"/>
          <w:sz w:val="28"/>
          <w:szCs w:val="28"/>
        </w:rPr>
        <w:t xml:space="preserve"> could </w:t>
      </w:r>
      <w:r w:rsidR="00E210A6">
        <w:rPr>
          <w:rFonts w:ascii="Gentium" w:hAnsi="Gentium"/>
          <w:sz w:val="28"/>
          <w:szCs w:val="28"/>
        </w:rPr>
        <w:t xml:space="preserve">also </w:t>
      </w:r>
      <w:r>
        <w:rPr>
          <w:rFonts w:ascii="Gentium" w:hAnsi="Gentium"/>
          <w:sz w:val="28"/>
          <w:szCs w:val="28"/>
        </w:rPr>
        <w:t>be translated as “</w:t>
      </w:r>
      <w:r w:rsidRPr="00FE0860">
        <w:rPr>
          <w:rFonts w:ascii="Gentium" w:hAnsi="Gentium"/>
          <w:i/>
          <w:iCs/>
          <w:sz w:val="28"/>
          <w:szCs w:val="28"/>
        </w:rPr>
        <w:t>evil</w:t>
      </w:r>
      <w:r>
        <w:rPr>
          <w:rFonts w:ascii="Gentium" w:hAnsi="Gentium"/>
          <w:sz w:val="28"/>
          <w:szCs w:val="28"/>
        </w:rPr>
        <w:t xml:space="preserve">.”  So, </w:t>
      </w:r>
      <w:r w:rsidR="005E78D6">
        <w:rPr>
          <w:rFonts w:ascii="Gentium" w:hAnsi="Gentium"/>
          <w:sz w:val="28"/>
          <w:szCs w:val="28"/>
        </w:rPr>
        <w:t>naming him like this</w:t>
      </w:r>
      <w:r w:rsidR="00E210A6">
        <w:rPr>
          <w:rFonts w:ascii="Gentium" w:hAnsi="Gentium"/>
          <w:sz w:val="28"/>
          <w:szCs w:val="28"/>
        </w:rPr>
        <w:t xml:space="preserve"> suggests a kind of superstitious way of thinking: If </w:t>
      </w:r>
      <w:r w:rsidR="00414FBE">
        <w:rPr>
          <w:rFonts w:ascii="Gentium" w:hAnsi="Gentium"/>
          <w:sz w:val="28"/>
          <w:szCs w:val="28"/>
        </w:rPr>
        <w:t xml:space="preserve">this </w:t>
      </w:r>
      <w:r w:rsidR="00E210A6">
        <w:rPr>
          <w:rFonts w:ascii="Gentium" w:hAnsi="Gentium"/>
          <w:sz w:val="28"/>
          <w:szCs w:val="28"/>
        </w:rPr>
        <w:t>wa</w:t>
      </w:r>
      <w:r w:rsidR="00414FBE">
        <w:rPr>
          <w:rFonts w:ascii="Gentium" w:hAnsi="Gentium"/>
          <w:sz w:val="28"/>
          <w:szCs w:val="28"/>
        </w:rPr>
        <w:t xml:space="preserve">s how </w:t>
      </w:r>
      <w:r w:rsidR="005E78D6">
        <w:rPr>
          <w:rFonts w:ascii="Gentium" w:hAnsi="Gentium"/>
          <w:sz w:val="28"/>
          <w:szCs w:val="28"/>
        </w:rPr>
        <w:t>h</w:t>
      </w:r>
      <w:r w:rsidR="00414FBE">
        <w:rPr>
          <w:rFonts w:ascii="Gentium" w:hAnsi="Gentium"/>
          <w:sz w:val="28"/>
          <w:szCs w:val="28"/>
        </w:rPr>
        <w:t xml:space="preserve">is life began then it </w:t>
      </w:r>
      <w:r w:rsidR="00E210A6">
        <w:rPr>
          <w:rFonts w:ascii="Gentium" w:hAnsi="Gentium"/>
          <w:sz w:val="28"/>
          <w:szCs w:val="28"/>
        </w:rPr>
        <w:t xml:space="preserve">will probably be the case </w:t>
      </w:r>
      <w:r w:rsidR="00414FBE">
        <w:rPr>
          <w:rFonts w:ascii="Gentium" w:hAnsi="Gentium"/>
          <w:sz w:val="28"/>
          <w:szCs w:val="28"/>
        </w:rPr>
        <w:t xml:space="preserve">that his life </w:t>
      </w:r>
      <w:r>
        <w:rPr>
          <w:rFonts w:ascii="Gentium" w:hAnsi="Gentium"/>
          <w:sz w:val="28"/>
          <w:szCs w:val="28"/>
        </w:rPr>
        <w:t>w</w:t>
      </w:r>
      <w:r w:rsidR="00E210A6">
        <w:rPr>
          <w:rFonts w:ascii="Gentium" w:hAnsi="Gentium"/>
          <w:sz w:val="28"/>
          <w:szCs w:val="28"/>
        </w:rPr>
        <w:t>ill</w:t>
      </w:r>
      <w:r>
        <w:rPr>
          <w:rFonts w:ascii="Gentium" w:hAnsi="Gentium"/>
          <w:sz w:val="28"/>
          <w:szCs w:val="28"/>
        </w:rPr>
        <w:t xml:space="preserve"> be </w:t>
      </w:r>
      <w:r w:rsidR="00414FBE">
        <w:rPr>
          <w:rFonts w:ascii="Gentium" w:hAnsi="Gentium"/>
          <w:sz w:val="28"/>
          <w:szCs w:val="28"/>
        </w:rPr>
        <w:t xml:space="preserve">full of pain. </w:t>
      </w:r>
      <w:r w:rsidR="00444E1F">
        <w:rPr>
          <w:rFonts w:ascii="Gentium" w:hAnsi="Gentium"/>
          <w:sz w:val="28"/>
          <w:szCs w:val="28"/>
        </w:rPr>
        <w:t xml:space="preserve"> And if that is the case, you can imagine that making quite an impact on you as you grow up – Mum thinks I am unlucky.  In fact, she has given me a name to prove it!  I mean, can you imagine growing up with a name like ‘nothing but trouble’”!</w:t>
      </w:r>
    </w:p>
    <w:p w14:paraId="52AF7CE2" w14:textId="77777777" w:rsidR="00795D1C" w:rsidRDefault="00795D1C" w:rsidP="00795D1C">
      <w:pPr>
        <w:pStyle w:val="ListParagraph"/>
        <w:ind w:left="0"/>
        <w:rPr>
          <w:rFonts w:ascii="Gentium" w:hAnsi="Gentium"/>
          <w:sz w:val="28"/>
          <w:szCs w:val="28"/>
        </w:rPr>
      </w:pPr>
    </w:p>
    <w:p w14:paraId="6E28B267" w14:textId="3DEC601B" w:rsidR="00C625F4" w:rsidRDefault="00DC7255" w:rsidP="00795D1C">
      <w:pPr>
        <w:pStyle w:val="ListParagraph"/>
        <w:numPr>
          <w:ilvl w:val="1"/>
          <w:numId w:val="9"/>
        </w:numPr>
        <w:rPr>
          <w:rFonts w:ascii="Gentium" w:hAnsi="Gentium"/>
          <w:sz w:val="28"/>
          <w:szCs w:val="28"/>
        </w:rPr>
      </w:pPr>
      <w:r>
        <w:rPr>
          <w:rFonts w:ascii="Gentium" w:hAnsi="Gentium"/>
          <w:sz w:val="28"/>
          <w:szCs w:val="28"/>
        </w:rPr>
        <w:t>Well, this clearly made a deep impression on Jabez</w:t>
      </w:r>
      <w:r w:rsidR="00E3673B">
        <w:rPr>
          <w:rFonts w:ascii="Gentium" w:hAnsi="Gentium"/>
          <w:sz w:val="28"/>
          <w:szCs w:val="28"/>
        </w:rPr>
        <w:t>,</w:t>
      </w:r>
      <w:r>
        <w:rPr>
          <w:rFonts w:ascii="Gentium" w:hAnsi="Gentium"/>
          <w:sz w:val="28"/>
          <w:szCs w:val="28"/>
        </w:rPr>
        <w:t xml:space="preserve"> but he found a solution!  For </w:t>
      </w:r>
      <w:proofErr w:type="spellStart"/>
      <w:r>
        <w:rPr>
          <w:rFonts w:ascii="Gentium" w:hAnsi="Gentium"/>
          <w:sz w:val="28"/>
          <w:szCs w:val="28"/>
        </w:rPr>
        <w:t>in</w:t>
      </w:r>
      <w:r w:rsidR="001D34AE">
        <w:rPr>
          <w:rFonts w:ascii="Gentium" w:hAnsi="Gentium"/>
          <w:sz w:val="28"/>
          <w:szCs w:val="28"/>
        </w:rPr>
        <w:t xml:space="preserve"> </w:t>
      </w:r>
      <w:r w:rsidRPr="00DC7255">
        <w:rPr>
          <w:rFonts w:ascii="Gentium" w:hAnsi="Gentium"/>
          <w:b/>
          <w:bCs/>
          <w:sz w:val="28"/>
          <w:szCs w:val="28"/>
        </w:rPr>
        <w:t>verse</w:t>
      </w:r>
      <w:proofErr w:type="spellEnd"/>
      <w:r w:rsidRPr="00DC7255">
        <w:rPr>
          <w:rFonts w:ascii="Gentium" w:hAnsi="Gentium"/>
          <w:b/>
          <w:bCs/>
          <w:sz w:val="28"/>
          <w:szCs w:val="28"/>
        </w:rPr>
        <w:t xml:space="preserve"> 10</w:t>
      </w:r>
      <w:r>
        <w:rPr>
          <w:rFonts w:ascii="Gentium" w:hAnsi="Gentium"/>
          <w:sz w:val="28"/>
          <w:szCs w:val="28"/>
        </w:rPr>
        <w:t xml:space="preserve"> we read that he “</w:t>
      </w:r>
      <w:r w:rsidRPr="00DC7255">
        <w:rPr>
          <w:rFonts w:ascii="Gentium" w:hAnsi="Gentium"/>
          <w:i/>
          <w:iCs/>
          <w:sz w:val="28"/>
          <w:szCs w:val="28"/>
        </w:rPr>
        <w:t>called upon the God of Israel</w:t>
      </w:r>
      <w:r>
        <w:rPr>
          <w:rFonts w:ascii="Gentium" w:hAnsi="Gentium"/>
          <w:sz w:val="28"/>
          <w:szCs w:val="28"/>
        </w:rPr>
        <w:t xml:space="preserve">.”  </w:t>
      </w:r>
      <w:r w:rsidR="00E646CE">
        <w:rPr>
          <w:rFonts w:ascii="Gentium" w:hAnsi="Gentium"/>
          <w:sz w:val="28"/>
          <w:szCs w:val="28"/>
        </w:rPr>
        <w:t xml:space="preserve">And this </w:t>
      </w:r>
      <w:r>
        <w:rPr>
          <w:rFonts w:ascii="Gentium" w:hAnsi="Gentium"/>
          <w:sz w:val="28"/>
          <w:szCs w:val="28"/>
        </w:rPr>
        <w:t xml:space="preserve">seems to be </w:t>
      </w:r>
      <w:r w:rsidR="00E646CE">
        <w:rPr>
          <w:rFonts w:ascii="Gentium" w:hAnsi="Gentium"/>
          <w:sz w:val="28"/>
          <w:szCs w:val="28"/>
        </w:rPr>
        <w:t>the characteristic of Jabez that made him so well known in Israel.  “</w:t>
      </w:r>
      <w:r>
        <w:rPr>
          <w:rFonts w:ascii="Gentium" w:hAnsi="Gentium"/>
          <w:i/>
          <w:iCs/>
          <w:sz w:val="28"/>
          <w:szCs w:val="28"/>
        </w:rPr>
        <w:t>H</w:t>
      </w:r>
      <w:r w:rsidR="00E646CE" w:rsidRPr="00E646CE">
        <w:rPr>
          <w:rFonts w:ascii="Gentium" w:hAnsi="Gentium"/>
          <w:i/>
          <w:iCs/>
          <w:sz w:val="28"/>
          <w:szCs w:val="28"/>
        </w:rPr>
        <w:t>e was more honourable than his brothers</w:t>
      </w:r>
      <w:r>
        <w:rPr>
          <w:rFonts w:ascii="Gentium" w:hAnsi="Gentium"/>
          <w:sz w:val="28"/>
          <w:szCs w:val="28"/>
        </w:rPr>
        <w:t>,</w:t>
      </w:r>
      <w:r w:rsidR="00E646CE">
        <w:rPr>
          <w:rFonts w:ascii="Gentium" w:hAnsi="Gentium"/>
          <w:sz w:val="28"/>
          <w:szCs w:val="28"/>
        </w:rPr>
        <w:t>”</w:t>
      </w:r>
      <w:r>
        <w:rPr>
          <w:rFonts w:ascii="Gentium" w:hAnsi="Gentium"/>
          <w:sz w:val="28"/>
          <w:szCs w:val="28"/>
        </w:rPr>
        <w:t xml:space="preserve"> because </w:t>
      </w:r>
      <w:r w:rsidR="00E646CE" w:rsidRPr="00DC7255">
        <w:rPr>
          <w:rFonts w:ascii="Gentium" w:hAnsi="Gentium"/>
          <w:sz w:val="28"/>
          <w:szCs w:val="28"/>
        </w:rPr>
        <w:t>he</w:t>
      </w:r>
      <w:r w:rsidR="00E646CE" w:rsidRPr="00E646CE">
        <w:rPr>
          <w:rFonts w:ascii="Gentium" w:hAnsi="Gentium"/>
          <w:i/>
          <w:iCs/>
          <w:sz w:val="28"/>
          <w:szCs w:val="28"/>
        </w:rPr>
        <w:t xml:space="preserve"> </w:t>
      </w:r>
      <w:r>
        <w:rPr>
          <w:rFonts w:ascii="Gentium" w:hAnsi="Gentium"/>
          <w:sz w:val="28"/>
          <w:szCs w:val="28"/>
        </w:rPr>
        <w:t>“</w:t>
      </w:r>
      <w:r w:rsidR="00E646CE" w:rsidRPr="00E646CE">
        <w:rPr>
          <w:rFonts w:ascii="Gentium" w:hAnsi="Gentium"/>
          <w:i/>
          <w:iCs/>
          <w:sz w:val="28"/>
          <w:szCs w:val="28"/>
        </w:rPr>
        <w:t xml:space="preserve">called </w:t>
      </w:r>
      <w:r w:rsidR="001D34AE">
        <w:rPr>
          <w:rFonts w:ascii="Gentium" w:hAnsi="Gentium"/>
          <w:i/>
          <w:iCs/>
          <w:sz w:val="28"/>
          <w:szCs w:val="28"/>
        </w:rPr>
        <w:t>up</w:t>
      </w:r>
      <w:r w:rsidR="00E646CE" w:rsidRPr="00E646CE">
        <w:rPr>
          <w:rFonts w:ascii="Gentium" w:hAnsi="Gentium"/>
          <w:i/>
          <w:iCs/>
          <w:sz w:val="28"/>
          <w:szCs w:val="28"/>
        </w:rPr>
        <w:t>on the God of Israel</w:t>
      </w:r>
      <w:r w:rsidR="00E646CE">
        <w:rPr>
          <w:rFonts w:ascii="Gentium" w:hAnsi="Gentium"/>
          <w:sz w:val="28"/>
          <w:szCs w:val="28"/>
        </w:rPr>
        <w:t xml:space="preserve">.”  </w:t>
      </w:r>
    </w:p>
    <w:p w14:paraId="2AF59DD6" w14:textId="77777777" w:rsidR="00FC59B1" w:rsidRDefault="00E646CE" w:rsidP="00795D1C">
      <w:pPr>
        <w:pStyle w:val="ListParagraph"/>
        <w:numPr>
          <w:ilvl w:val="2"/>
          <w:numId w:val="9"/>
        </w:numPr>
        <w:rPr>
          <w:rFonts w:ascii="Gentium" w:hAnsi="Gentium"/>
          <w:sz w:val="28"/>
          <w:szCs w:val="28"/>
        </w:rPr>
      </w:pPr>
      <w:r>
        <w:rPr>
          <w:rFonts w:ascii="Gentium" w:hAnsi="Gentium"/>
          <w:sz w:val="28"/>
          <w:szCs w:val="28"/>
        </w:rPr>
        <w:t xml:space="preserve">And broadly speaking, this means that Jabez </w:t>
      </w:r>
      <w:r w:rsidRPr="00FC59B1">
        <w:rPr>
          <w:rFonts w:ascii="Gentium" w:hAnsi="Gentium"/>
          <w:b/>
          <w:bCs/>
          <w:sz w:val="28"/>
          <w:szCs w:val="28"/>
        </w:rPr>
        <w:t>was a believer</w:t>
      </w:r>
      <w:r>
        <w:rPr>
          <w:rFonts w:ascii="Gentium" w:hAnsi="Gentium"/>
          <w:sz w:val="28"/>
          <w:szCs w:val="28"/>
        </w:rPr>
        <w:t xml:space="preserve">.  </w:t>
      </w:r>
    </w:p>
    <w:p w14:paraId="790F30EB" w14:textId="77777777" w:rsidR="00FC59B1" w:rsidRDefault="00EC2F61" w:rsidP="00FC59B1">
      <w:pPr>
        <w:pStyle w:val="ListParagraph"/>
        <w:numPr>
          <w:ilvl w:val="3"/>
          <w:numId w:val="9"/>
        </w:numPr>
        <w:rPr>
          <w:rFonts w:ascii="Gentium" w:hAnsi="Gentium"/>
          <w:sz w:val="28"/>
          <w:szCs w:val="28"/>
        </w:rPr>
      </w:pPr>
      <w:r>
        <w:rPr>
          <w:rFonts w:ascii="Gentium" w:hAnsi="Gentium"/>
          <w:sz w:val="28"/>
          <w:szCs w:val="28"/>
        </w:rPr>
        <w:t>At the end of Genesis 4, after reading about Cain murdering Abel, we read about the godly line of Seth.  It says, “</w:t>
      </w:r>
      <w:r w:rsidRPr="00EC2F61">
        <w:rPr>
          <w:rFonts w:ascii="Gentium" w:hAnsi="Gentium"/>
          <w:i/>
          <w:iCs/>
          <w:sz w:val="28"/>
          <w:szCs w:val="28"/>
        </w:rPr>
        <w:t xml:space="preserve">To Seth also a son was born, and he called his name </w:t>
      </w:r>
      <w:proofErr w:type="spellStart"/>
      <w:r w:rsidRPr="00EC2F61">
        <w:rPr>
          <w:rFonts w:ascii="Gentium" w:hAnsi="Gentium"/>
          <w:i/>
          <w:iCs/>
          <w:sz w:val="28"/>
          <w:szCs w:val="28"/>
        </w:rPr>
        <w:t>Enosh</w:t>
      </w:r>
      <w:proofErr w:type="spellEnd"/>
      <w:r w:rsidRPr="00EC2F61">
        <w:rPr>
          <w:rFonts w:ascii="Gentium" w:hAnsi="Gentium"/>
          <w:i/>
          <w:iCs/>
          <w:sz w:val="28"/>
          <w:szCs w:val="28"/>
        </w:rPr>
        <w:t>.  At that time people began to call upon the name of the LORD</w:t>
      </w:r>
      <w:r w:rsidRPr="00EC2F61">
        <w:rPr>
          <w:rFonts w:ascii="Gentium" w:hAnsi="Gentium"/>
          <w:sz w:val="28"/>
          <w:szCs w:val="28"/>
        </w:rPr>
        <w:t>.</w:t>
      </w:r>
      <w:r>
        <w:rPr>
          <w:rFonts w:ascii="Gentium" w:hAnsi="Gentium"/>
          <w:sz w:val="28"/>
          <w:szCs w:val="28"/>
        </w:rPr>
        <w:t xml:space="preserve">”  </w:t>
      </w:r>
    </w:p>
    <w:p w14:paraId="36392F38" w14:textId="77777777" w:rsidR="00FC59B1" w:rsidRDefault="00E646CE" w:rsidP="00FC59B1">
      <w:pPr>
        <w:pStyle w:val="ListParagraph"/>
        <w:numPr>
          <w:ilvl w:val="3"/>
          <w:numId w:val="9"/>
        </w:numPr>
        <w:rPr>
          <w:rFonts w:ascii="Gentium" w:hAnsi="Gentium"/>
          <w:sz w:val="28"/>
          <w:szCs w:val="28"/>
        </w:rPr>
      </w:pPr>
      <w:r w:rsidRPr="00E646CE">
        <w:rPr>
          <w:rFonts w:ascii="Gentium" w:hAnsi="Gentium"/>
          <w:b/>
          <w:bCs/>
          <w:sz w:val="28"/>
          <w:szCs w:val="28"/>
        </w:rPr>
        <w:t>Joel 2:32</w:t>
      </w:r>
      <w:r w:rsidRPr="00E646CE">
        <w:rPr>
          <w:rFonts w:ascii="Gentium" w:hAnsi="Gentium"/>
          <w:sz w:val="28"/>
          <w:szCs w:val="28"/>
        </w:rPr>
        <w:t xml:space="preserve"> </w:t>
      </w:r>
      <w:r>
        <w:rPr>
          <w:rFonts w:ascii="Gentium" w:hAnsi="Gentium"/>
          <w:sz w:val="28"/>
          <w:szCs w:val="28"/>
        </w:rPr>
        <w:t>says, “</w:t>
      </w:r>
      <w:r w:rsidRPr="00E646CE">
        <w:rPr>
          <w:rFonts w:ascii="Gentium" w:hAnsi="Gentium"/>
          <w:i/>
          <w:iCs/>
          <w:sz w:val="28"/>
          <w:szCs w:val="28"/>
        </w:rPr>
        <w:t>Everyone who calls on the name of the LORD shall be saved</w:t>
      </w:r>
      <w:r w:rsidRPr="00E646CE">
        <w:rPr>
          <w:rFonts w:ascii="Gentium" w:hAnsi="Gentium"/>
          <w:sz w:val="28"/>
          <w:szCs w:val="28"/>
        </w:rPr>
        <w:t>.</w:t>
      </w:r>
      <w:r>
        <w:rPr>
          <w:rFonts w:ascii="Gentium" w:hAnsi="Gentium"/>
          <w:sz w:val="28"/>
          <w:szCs w:val="28"/>
        </w:rPr>
        <w:t xml:space="preserve">”  </w:t>
      </w:r>
    </w:p>
    <w:p w14:paraId="719E8C04" w14:textId="77777777" w:rsidR="00FC59B1" w:rsidRDefault="00E646CE" w:rsidP="00FC59B1">
      <w:pPr>
        <w:pStyle w:val="ListParagraph"/>
        <w:numPr>
          <w:ilvl w:val="3"/>
          <w:numId w:val="9"/>
        </w:numPr>
        <w:rPr>
          <w:rFonts w:ascii="Gentium" w:hAnsi="Gentium"/>
          <w:sz w:val="28"/>
          <w:szCs w:val="28"/>
        </w:rPr>
      </w:pPr>
      <w:r>
        <w:rPr>
          <w:rFonts w:ascii="Gentium" w:hAnsi="Gentium"/>
          <w:sz w:val="28"/>
          <w:szCs w:val="28"/>
        </w:rPr>
        <w:t xml:space="preserve">And </w:t>
      </w:r>
      <w:r w:rsidRPr="00E646CE">
        <w:rPr>
          <w:rFonts w:ascii="Gentium" w:hAnsi="Gentium"/>
          <w:b/>
          <w:bCs/>
          <w:sz w:val="28"/>
          <w:szCs w:val="28"/>
        </w:rPr>
        <w:t>Romans 10:9</w:t>
      </w:r>
      <w:r>
        <w:rPr>
          <w:rFonts w:ascii="Gentium" w:hAnsi="Gentium"/>
          <w:sz w:val="28"/>
          <w:szCs w:val="28"/>
        </w:rPr>
        <w:t xml:space="preserve"> echoes this truth: “</w:t>
      </w:r>
      <w:r w:rsidRPr="00E646CE">
        <w:rPr>
          <w:rFonts w:ascii="Gentium" w:hAnsi="Gentium"/>
          <w:i/>
          <w:iCs/>
          <w:sz w:val="28"/>
          <w:szCs w:val="28"/>
        </w:rPr>
        <w:t>For "everyone who calls on the name of the Lord will be saved."</w:t>
      </w:r>
      <w:r>
        <w:rPr>
          <w:rFonts w:ascii="Gentium" w:hAnsi="Gentium"/>
          <w:sz w:val="28"/>
          <w:szCs w:val="28"/>
        </w:rPr>
        <w:t xml:space="preserve">”  </w:t>
      </w:r>
    </w:p>
    <w:p w14:paraId="7B8B060B" w14:textId="4AD53D54" w:rsidR="00C625F4" w:rsidRDefault="00EC2F61" w:rsidP="00FC59B1">
      <w:pPr>
        <w:pStyle w:val="ListParagraph"/>
        <w:numPr>
          <w:ilvl w:val="3"/>
          <w:numId w:val="9"/>
        </w:numPr>
        <w:rPr>
          <w:rFonts w:ascii="Gentium" w:hAnsi="Gentium"/>
          <w:sz w:val="28"/>
          <w:szCs w:val="28"/>
        </w:rPr>
      </w:pPr>
      <w:r>
        <w:rPr>
          <w:rFonts w:ascii="Gentium" w:hAnsi="Gentium"/>
          <w:sz w:val="28"/>
          <w:szCs w:val="28"/>
        </w:rPr>
        <w:t>So, t</w:t>
      </w:r>
      <w:r w:rsidR="008A32AA">
        <w:rPr>
          <w:rFonts w:ascii="Gentium" w:hAnsi="Gentium"/>
          <w:sz w:val="28"/>
          <w:szCs w:val="28"/>
        </w:rPr>
        <w:t>o call upon God is to believe in Him as your God and Saviour.</w:t>
      </w:r>
      <w:r w:rsidR="00C625F4">
        <w:rPr>
          <w:rFonts w:ascii="Gentium" w:hAnsi="Gentium"/>
          <w:sz w:val="28"/>
          <w:szCs w:val="28"/>
        </w:rPr>
        <w:t xml:space="preserve">  </w:t>
      </w:r>
    </w:p>
    <w:p w14:paraId="78F8C1BC" w14:textId="302FD323" w:rsidR="009965D9" w:rsidRDefault="00C625F4" w:rsidP="00795D1C">
      <w:pPr>
        <w:pStyle w:val="ListParagraph"/>
        <w:numPr>
          <w:ilvl w:val="2"/>
          <w:numId w:val="9"/>
        </w:numPr>
        <w:rPr>
          <w:rFonts w:ascii="Gentium" w:hAnsi="Gentium"/>
          <w:sz w:val="28"/>
          <w:szCs w:val="28"/>
        </w:rPr>
      </w:pPr>
      <w:r>
        <w:rPr>
          <w:rFonts w:ascii="Gentium" w:hAnsi="Gentium"/>
          <w:sz w:val="28"/>
          <w:szCs w:val="28"/>
        </w:rPr>
        <w:t xml:space="preserve">But more narrowly, what this tells us is that Jabez was a man of worship; a man of religious devotion; </w:t>
      </w:r>
      <w:r w:rsidRPr="00FC59B1">
        <w:rPr>
          <w:rFonts w:ascii="Gentium" w:hAnsi="Gentium"/>
          <w:b/>
          <w:bCs/>
          <w:sz w:val="28"/>
          <w:szCs w:val="28"/>
        </w:rPr>
        <w:t>a man of prayer</w:t>
      </w:r>
      <w:r>
        <w:rPr>
          <w:rFonts w:ascii="Gentium" w:hAnsi="Gentium"/>
          <w:sz w:val="28"/>
          <w:szCs w:val="28"/>
        </w:rPr>
        <w:t xml:space="preserve">!  </w:t>
      </w:r>
    </w:p>
    <w:p w14:paraId="1D62D65B" w14:textId="77777777" w:rsidR="009E0AD0" w:rsidRDefault="009E0AD0" w:rsidP="009E0AD0">
      <w:pPr>
        <w:pStyle w:val="ListParagraph"/>
        <w:ind w:left="340"/>
        <w:rPr>
          <w:rFonts w:ascii="Gentium" w:hAnsi="Gentium"/>
          <w:sz w:val="28"/>
          <w:szCs w:val="28"/>
        </w:rPr>
      </w:pPr>
    </w:p>
    <w:p w14:paraId="5F18D09F" w14:textId="7BA13C59" w:rsidR="008B5211" w:rsidRDefault="009E0AD0" w:rsidP="001054AF">
      <w:pPr>
        <w:pStyle w:val="ListParagraph"/>
        <w:numPr>
          <w:ilvl w:val="1"/>
          <w:numId w:val="9"/>
        </w:numPr>
        <w:rPr>
          <w:rFonts w:ascii="Gentium" w:hAnsi="Gentium"/>
          <w:sz w:val="28"/>
          <w:szCs w:val="28"/>
        </w:rPr>
      </w:pPr>
      <w:r>
        <w:rPr>
          <w:rFonts w:ascii="Gentium" w:hAnsi="Gentium"/>
          <w:sz w:val="28"/>
          <w:szCs w:val="28"/>
        </w:rPr>
        <w:t xml:space="preserve">And let’s remember that Jabez </w:t>
      </w:r>
      <w:r w:rsidR="001D34AE" w:rsidRPr="00E8299B">
        <w:rPr>
          <w:rFonts w:ascii="Gentium" w:hAnsi="Gentium"/>
          <w:b/>
          <w:bCs/>
          <w:sz w:val="28"/>
          <w:szCs w:val="28"/>
        </w:rPr>
        <w:t>probably did not grow up in a covenant home</w:t>
      </w:r>
      <w:r w:rsidR="001D34AE">
        <w:rPr>
          <w:rFonts w:ascii="Gentium" w:hAnsi="Gentium"/>
          <w:sz w:val="28"/>
          <w:szCs w:val="28"/>
        </w:rPr>
        <w:t xml:space="preserve">.  He would not have had an Old Testament.  </w:t>
      </w:r>
      <w:r w:rsidR="00742BFE">
        <w:rPr>
          <w:rFonts w:ascii="Gentium" w:hAnsi="Gentium"/>
          <w:sz w:val="28"/>
          <w:szCs w:val="28"/>
        </w:rPr>
        <w:t xml:space="preserve">He </w:t>
      </w:r>
      <w:r w:rsidR="001D34AE">
        <w:rPr>
          <w:rFonts w:ascii="Gentium" w:hAnsi="Gentium"/>
          <w:sz w:val="28"/>
          <w:szCs w:val="28"/>
        </w:rPr>
        <w:t>wouldn’t have had instruction in all of the s</w:t>
      </w:r>
      <w:r w:rsidR="00742BFE">
        <w:rPr>
          <w:rFonts w:ascii="Gentium" w:hAnsi="Gentium"/>
          <w:sz w:val="28"/>
          <w:szCs w:val="28"/>
        </w:rPr>
        <w:t>acrifices and ceremonies of the Old Testament</w:t>
      </w:r>
      <w:r w:rsidR="001D34AE">
        <w:rPr>
          <w:rFonts w:ascii="Gentium" w:hAnsi="Gentium"/>
          <w:sz w:val="28"/>
          <w:szCs w:val="28"/>
        </w:rPr>
        <w:t xml:space="preserve">, or </w:t>
      </w:r>
      <w:r w:rsidR="00742BFE">
        <w:rPr>
          <w:rFonts w:ascii="Gentium" w:hAnsi="Gentium"/>
          <w:sz w:val="28"/>
          <w:szCs w:val="28"/>
        </w:rPr>
        <w:t xml:space="preserve">the Psalms of the Old </w:t>
      </w:r>
      <w:r w:rsidR="008B5211">
        <w:rPr>
          <w:rFonts w:ascii="Gentium" w:hAnsi="Gentium"/>
          <w:sz w:val="28"/>
          <w:szCs w:val="28"/>
        </w:rPr>
        <w:t>T</w:t>
      </w:r>
      <w:r w:rsidR="00742BFE">
        <w:rPr>
          <w:rFonts w:ascii="Gentium" w:hAnsi="Gentium"/>
          <w:sz w:val="28"/>
          <w:szCs w:val="28"/>
        </w:rPr>
        <w:t xml:space="preserve">estament to learn from and imitate.  </w:t>
      </w:r>
      <w:r w:rsidR="001D34AE">
        <w:rPr>
          <w:rFonts w:ascii="Gentium" w:hAnsi="Gentium"/>
          <w:sz w:val="28"/>
          <w:szCs w:val="28"/>
        </w:rPr>
        <w:t xml:space="preserve">But somehow he came into contact with the people of Israel and learned about this One </w:t>
      </w:r>
      <w:r w:rsidR="00742BFE">
        <w:rPr>
          <w:rFonts w:ascii="Gentium" w:hAnsi="Gentium"/>
          <w:sz w:val="28"/>
          <w:szCs w:val="28"/>
        </w:rPr>
        <w:t>God who created the world</w:t>
      </w:r>
      <w:r w:rsidR="00B7393D">
        <w:rPr>
          <w:rFonts w:ascii="Gentium" w:hAnsi="Gentium"/>
          <w:sz w:val="28"/>
          <w:szCs w:val="28"/>
        </w:rPr>
        <w:t>,</w:t>
      </w:r>
      <w:r w:rsidR="00742BFE">
        <w:rPr>
          <w:rFonts w:ascii="Gentium" w:hAnsi="Gentium"/>
          <w:sz w:val="28"/>
          <w:szCs w:val="28"/>
        </w:rPr>
        <w:t xml:space="preserve"> and </w:t>
      </w:r>
      <w:r w:rsidR="001D34AE">
        <w:rPr>
          <w:rFonts w:ascii="Gentium" w:hAnsi="Gentium"/>
          <w:sz w:val="28"/>
          <w:szCs w:val="28"/>
        </w:rPr>
        <w:t>His promise that o</w:t>
      </w:r>
      <w:r w:rsidR="00742BFE">
        <w:rPr>
          <w:rFonts w:ascii="Gentium" w:hAnsi="Gentium"/>
          <w:sz w:val="28"/>
          <w:szCs w:val="28"/>
        </w:rPr>
        <w:t xml:space="preserve">ne of the descendants of Eve will crush the head of the serpent.  And he would have </w:t>
      </w:r>
      <w:r w:rsidR="001D34AE">
        <w:rPr>
          <w:rFonts w:ascii="Gentium" w:hAnsi="Gentium"/>
          <w:sz w:val="28"/>
          <w:szCs w:val="28"/>
        </w:rPr>
        <w:t xml:space="preserve">started to learn about offering sacrifices, </w:t>
      </w:r>
      <w:r w:rsidR="00B7393D">
        <w:rPr>
          <w:rFonts w:ascii="Gentium" w:hAnsi="Gentium"/>
          <w:sz w:val="28"/>
          <w:szCs w:val="28"/>
        </w:rPr>
        <w:t xml:space="preserve">like Abel and Abraham did, </w:t>
      </w:r>
      <w:r w:rsidR="00742BFE">
        <w:rPr>
          <w:rFonts w:ascii="Gentium" w:hAnsi="Gentium"/>
          <w:sz w:val="28"/>
          <w:szCs w:val="28"/>
        </w:rPr>
        <w:t xml:space="preserve">and </w:t>
      </w:r>
      <w:r w:rsidR="001D34AE">
        <w:rPr>
          <w:rFonts w:ascii="Gentium" w:hAnsi="Gentium"/>
          <w:sz w:val="28"/>
          <w:szCs w:val="28"/>
        </w:rPr>
        <w:t xml:space="preserve">that </w:t>
      </w:r>
      <w:r w:rsidR="00742BFE">
        <w:rPr>
          <w:rFonts w:ascii="Gentium" w:hAnsi="Gentium"/>
          <w:sz w:val="28"/>
          <w:szCs w:val="28"/>
        </w:rPr>
        <w:t>we pray</w:t>
      </w:r>
      <w:r w:rsidR="00B7393D">
        <w:rPr>
          <w:rFonts w:ascii="Gentium" w:hAnsi="Gentium"/>
          <w:sz w:val="28"/>
          <w:szCs w:val="28"/>
        </w:rPr>
        <w:t xml:space="preserve"> to God for His blessing</w:t>
      </w:r>
      <w:r w:rsidR="001D34AE">
        <w:rPr>
          <w:rFonts w:ascii="Gentium" w:hAnsi="Gentium"/>
          <w:sz w:val="28"/>
          <w:szCs w:val="28"/>
        </w:rPr>
        <w:t xml:space="preserve"> and try and live according to His law</w:t>
      </w:r>
      <w:r w:rsidR="00742BFE">
        <w:rPr>
          <w:rFonts w:ascii="Gentium" w:hAnsi="Gentium"/>
          <w:sz w:val="28"/>
          <w:szCs w:val="28"/>
        </w:rPr>
        <w:t>.  That is pretty much everything</w:t>
      </w:r>
      <w:r w:rsidR="00B7393D">
        <w:rPr>
          <w:rFonts w:ascii="Gentium" w:hAnsi="Gentium"/>
          <w:sz w:val="28"/>
          <w:szCs w:val="28"/>
        </w:rPr>
        <w:t xml:space="preserve"> about Jabez’ religion!</w:t>
      </w:r>
      <w:r w:rsidR="00742BFE">
        <w:rPr>
          <w:rFonts w:ascii="Gentium" w:hAnsi="Gentium"/>
          <w:sz w:val="28"/>
          <w:szCs w:val="28"/>
        </w:rPr>
        <w:t xml:space="preserve">  </w:t>
      </w:r>
      <w:r w:rsidR="00A95902">
        <w:rPr>
          <w:rFonts w:ascii="Gentium" w:hAnsi="Gentium"/>
          <w:sz w:val="28"/>
          <w:szCs w:val="28"/>
        </w:rPr>
        <w:t>But it was enough to convince him to believe in this God</w:t>
      </w:r>
      <w:r w:rsidR="00E8299B">
        <w:rPr>
          <w:rFonts w:ascii="Gentium" w:hAnsi="Gentium"/>
          <w:sz w:val="28"/>
          <w:szCs w:val="28"/>
        </w:rPr>
        <w:t xml:space="preserve"> and to call on him in prayer</w:t>
      </w:r>
      <w:r w:rsidR="00A95902">
        <w:rPr>
          <w:rFonts w:ascii="Gentium" w:hAnsi="Gentium"/>
          <w:sz w:val="28"/>
          <w:szCs w:val="28"/>
        </w:rPr>
        <w:t>.</w:t>
      </w:r>
    </w:p>
    <w:p w14:paraId="2EE19F34" w14:textId="61DC4204" w:rsidR="00E8299B" w:rsidRDefault="008B5211" w:rsidP="001054AF">
      <w:pPr>
        <w:pStyle w:val="ListParagraph"/>
        <w:numPr>
          <w:ilvl w:val="1"/>
          <w:numId w:val="9"/>
        </w:numPr>
        <w:rPr>
          <w:rFonts w:ascii="Gentium" w:hAnsi="Gentium"/>
          <w:sz w:val="28"/>
          <w:szCs w:val="28"/>
        </w:rPr>
      </w:pPr>
      <w:r>
        <w:rPr>
          <w:rFonts w:ascii="Gentium" w:hAnsi="Gentium"/>
          <w:sz w:val="28"/>
          <w:szCs w:val="28"/>
        </w:rPr>
        <w:t xml:space="preserve">So, with that in view, let’s look at </w:t>
      </w:r>
      <w:r w:rsidRPr="00E8299B">
        <w:rPr>
          <w:rFonts w:ascii="Gentium" w:hAnsi="Gentium"/>
          <w:b/>
          <w:bCs/>
          <w:sz w:val="28"/>
          <w:szCs w:val="28"/>
        </w:rPr>
        <w:t>Jabez’</w:t>
      </w:r>
      <w:r>
        <w:rPr>
          <w:rFonts w:ascii="Gentium" w:hAnsi="Gentium"/>
          <w:sz w:val="28"/>
          <w:szCs w:val="28"/>
        </w:rPr>
        <w:t xml:space="preserve"> </w:t>
      </w:r>
      <w:r w:rsidRPr="00E8299B">
        <w:rPr>
          <w:rFonts w:ascii="Gentium" w:hAnsi="Gentium"/>
          <w:b/>
          <w:bCs/>
          <w:sz w:val="28"/>
          <w:szCs w:val="28"/>
        </w:rPr>
        <w:t>prayer</w:t>
      </w:r>
      <w:r w:rsidR="00E8299B">
        <w:rPr>
          <w:rFonts w:ascii="Gentium" w:hAnsi="Gentium"/>
          <w:sz w:val="28"/>
          <w:szCs w:val="28"/>
        </w:rPr>
        <w:t>: “</w:t>
      </w:r>
      <w:r w:rsidR="00E8299B" w:rsidRPr="008B18C4">
        <w:rPr>
          <w:rFonts w:ascii="Gentium" w:hAnsi="Gentium"/>
          <w:i/>
          <w:iCs/>
          <w:sz w:val="28"/>
          <w:szCs w:val="28"/>
        </w:rPr>
        <w:t>Oh that you would bless me and enlarge my border, and that your hand might be with me, and that you would keep me from harm so that it might not bring me pain!</w:t>
      </w:r>
      <w:r w:rsidR="00E8299B">
        <w:rPr>
          <w:rFonts w:ascii="Gentium" w:hAnsi="Gentium"/>
          <w:sz w:val="28"/>
          <w:szCs w:val="28"/>
        </w:rPr>
        <w:t xml:space="preserve">”  </w:t>
      </w:r>
      <w:r w:rsidR="008B18C4">
        <w:rPr>
          <w:rFonts w:ascii="Gentium" w:hAnsi="Gentium"/>
          <w:sz w:val="28"/>
          <w:szCs w:val="28"/>
        </w:rPr>
        <w:t>And then we read that “</w:t>
      </w:r>
      <w:r w:rsidR="008B18C4" w:rsidRPr="008B18C4">
        <w:rPr>
          <w:rFonts w:ascii="Gentium" w:hAnsi="Gentium"/>
          <w:i/>
          <w:iCs/>
          <w:sz w:val="28"/>
          <w:szCs w:val="28"/>
        </w:rPr>
        <w:t>God granted what he asked</w:t>
      </w:r>
      <w:r w:rsidR="008B18C4">
        <w:rPr>
          <w:rFonts w:ascii="Gentium" w:hAnsi="Gentium"/>
          <w:sz w:val="28"/>
          <w:szCs w:val="28"/>
        </w:rPr>
        <w:t xml:space="preserve">.”  So, the </w:t>
      </w:r>
      <w:r w:rsidR="008B18C4" w:rsidRPr="00CF245F">
        <w:rPr>
          <w:rFonts w:ascii="Gentium" w:hAnsi="Gentium"/>
          <w:b/>
          <w:bCs/>
          <w:sz w:val="28"/>
          <w:szCs w:val="28"/>
        </w:rPr>
        <w:t>five parts</w:t>
      </w:r>
      <w:r w:rsidR="008B18C4" w:rsidRPr="00CF245F">
        <w:rPr>
          <w:rFonts w:ascii="Gentium" w:hAnsi="Gentium"/>
          <w:sz w:val="28"/>
          <w:szCs w:val="28"/>
        </w:rPr>
        <w:t xml:space="preserve"> of the prayer of Jabez are</w:t>
      </w:r>
      <w:r w:rsidR="008B18C4">
        <w:rPr>
          <w:rFonts w:ascii="Gentium" w:hAnsi="Gentium"/>
          <w:sz w:val="28"/>
          <w:szCs w:val="28"/>
        </w:rPr>
        <w:t xml:space="preserve">: First, he addressed his prayer to the God of </w:t>
      </w:r>
      <w:r w:rsidR="008B18C4">
        <w:rPr>
          <w:rFonts w:ascii="Gentium" w:hAnsi="Gentium"/>
          <w:sz w:val="28"/>
          <w:szCs w:val="28"/>
        </w:rPr>
        <w:lastRenderedPageBreak/>
        <w:t xml:space="preserve">Israel, second, he asked for blessing, third, he asked that his borders would be enlarged, fourth, he asked that God’s hand might be with Him, and fifth, he asked to be kept from harm and pain.  </w:t>
      </w:r>
    </w:p>
    <w:p w14:paraId="394C0CB9" w14:textId="77777777" w:rsidR="008B18C4" w:rsidRPr="008B18C4" w:rsidRDefault="008B18C4" w:rsidP="008B18C4">
      <w:pPr>
        <w:pStyle w:val="ListParagraph"/>
        <w:rPr>
          <w:rFonts w:ascii="Gentium" w:hAnsi="Gentium"/>
          <w:sz w:val="28"/>
          <w:szCs w:val="28"/>
        </w:rPr>
      </w:pPr>
    </w:p>
    <w:p w14:paraId="1C3284DD" w14:textId="04CF8952" w:rsidR="008B18C4" w:rsidRDefault="00CF245F" w:rsidP="00CF245F">
      <w:pPr>
        <w:pStyle w:val="ListParagraph"/>
        <w:numPr>
          <w:ilvl w:val="0"/>
          <w:numId w:val="9"/>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now we are ready for the third and last part of our Bible study.  </w:t>
      </w:r>
      <w:r w:rsidR="008B18C4">
        <w:rPr>
          <w:rFonts w:ascii="Gentium" w:hAnsi="Gentium"/>
          <w:sz w:val="28"/>
          <w:szCs w:val="28"/>
        </w:rPr>
        <w:t>And</w:t>
      </w:r>
      <w:r>
        <w:rPr>
          <w:rFonts w:ascii="Gentium" w:hAnsi="Gentium"/>
          <w:sz w:val="28"/>
          <w:szCs w:val="28"/>
        </w:rPr>
        <w:t xml:space="preserve"> another important principle of Bible study is to</w:t>
      </w:r>
      <w:r w:rsidRPr="00CF245F">
        <w:rPr>
          <w:rFonts w:ascii="Gentium" w:hAnsi="Gentium"/>
          <w:sz w:val="28"/>
          <w:szCs w:val="28"/>
        </w:rPr>
        <w:t xml:space="preserve"> </w:t>
      </w:r>
      <w:r w:rsidRPr="00CF245F">
        <w:rPr>
          <w:rFonts w:ascii="Gentium" w:hAnsi="Gentium"/>
          <w:b/>
          <w:bCs/>
          <w:caps/>
          <w:sz w:val="28"/>
          <w:szCs w:val="28"/>
        </w:rPr>
        <w:t>interpret Scripture with Scripture</w:t>
      </w:r>
      <w:r>
        <w:rPr>
          <w:rFonts w:ascii="Gentium" w:hAnsi="Gentium"/>
          <w:sz w:val="28"/>
          <w:szCs w:val="28"/>
        </w:rPr>
        <w:t xml:space="preserve">. </w:t>
      </w:r>
      <w:r w:rsidR="008B18C4">
        <w:rPr>
          <w:rFonts w:ascii="Gentium" w:hAnsi="Gentium"/>
          <w:sz w:val="28"/>
          <w:szCs w:val="28"/>
        </w:rPr>
        <w:t xml:space="preserve"> </w:t>
      </w:r>
      <w:r>
        <w:rPr>
          <w:rFonts w:ascii="Gentium" w:hAnsi="Gentium"/>
          <w:sz w:val="28"/>
          <w:szCs w:val="28"/>
        </w:rPr>
        <w:t xml:space="preserve">So, we look for other passages in the Bible that speak about the same things in our text.  And that is what we will do with the </w:t>
      </w:r>
      <w:r w:rsidR="008B18C4">
        <w:rPr>
          <w:rFonts w:ascii="Gentium" w:hAnsi="Gentium"/>
          <w:sz w:val="28"/>
          <w:szCs w:val="28"/>
        </w:rPr>
        <w:t>remainder of our time</w:t>
      </w:r>
      <w:r>
        <w:rPr>
          <w:rFonts w:ascii="Gentium" w:hAnsi="Gentium"/>
          <w:sz w:val="28"/>
          <w:szCs w:val="28"/>
        </w:rPr>
        <w:t xml:space="preserve"> – </w:t>
      </w:r>
      <w:r w:rsidR="00E3673B">
        <w:rPr>
          <w:rFonts w:ascii="Gentium" w:hAnsi="Gentium"/>
          <w:sz w:val="28"/>
          <w:szCs w:val="28"/>
        </w:rPr>
        <w:t xml:space="preserve">we will; briefly </w:t>
      </w:r>
      <w:r>
        <w:rPr>
          <w:rFonts w:ascii="Gentium" w:hAnsi="Gentium"/>
          <w:sz w:val="28"/>
          <w:szCs w:val="28"/>
        </w:rPr>
        <w:t xml:space="preserve">think about </w:t>
      </w:r>
      <w:r w:rsidR="008B18C4">
        <w:rPr>
          <w:rFonts w:ascii="Gentium" w:hAnsi="Gentium"/>
          <w:sz w:val="28"/>
          <w:szCs w:val="28"/>
        </w:rPr>
        <w:t xml:space="preserve">the five parts of the </w:t>
      </w:r>
      <w:r>
        <w:rPr>
          <w:rFonts w:ascii="Gentium" w:hAnsi="Gentium"/>
          <w:sz w:val="28"/>
          <w:szCs w:val="28"/>
        </w:rPr>
        <w:t>P</w:t>
      </w:r>
      <w:r w:rsidR="008B18C4">
        <w:rPr>
          <w:rFonts w:ascii="Gentium" w:hAnsi="Gentium"/>
          <w:sz w:val="28"/>
          <w:szCs w:val="28"/>
        </w:rPr>
        <w:t>rayer of Jabez</w:t>
      </w:r>
      <w:r>
        <w:rPr>
          <w:rFonts w:ascii="Gentium" w:hAnsi="Gentium"/>
          <w:sz w:val="28"/>
          <w:szCs w:val="28"/>
        </w:rPr>
        <w:t xml:space="preserve"> in the light of other Scriptures, and especially </w:t>
      </w:r>
      <w:r w:rsidR="00E3673B">
        <w:rPr>
          <w:rFonts w:ascii="Gentium" w:hAnsi="Gentium"/>
          <w:sz w:val="28"/>
          <w:szCs w:val="28"/>
        </w:rPr>
        <w:t>the Lord’s Prayer.</w:t>
      </w:r>
    </w:p>
    <w:p w14:paraId="36A730D6" w14:textId="77777777" w:rsidR="008B18C4" w:rsidRDefault="008B18C4" w:rsidP="008B18C4">
      <w:pPr>
        <w:pStyle w:val="ListParagraph"/>
        <w:ind w:left="-340"/>
        <w:rPr>
          <w:rFonts w:ascii="Gentium" w:hAnsi="Gentium"/>
          <w:sz w:val="28"/>
          <w:szCs w:val="28"/>
        </w:rPr>
      </w:pPr>
    </w:p>
    <w:p w14:paraId="3A23F278" w14:textId="31E27B0D" w:rsidR="00CF245F" w:rsidRPr="00CF245F" w:rsidRDefault="00CF245F" w:rsidP="00CF245F">
      <w:pPr>
        <w:pStyle w:val="ListParagraph"/>
        <w:numPr>
          <w:ilvl w:val="1"/>
          <w:numId w:val="9"/>
        </w:numPr>
        <w:rPr>
          <w:rFonts w:ascii="Gentium" w:hAnsi="Gentium"/>
          <w:sz w:val="28"/>
          <w:szCs w:val="28"/>
        </w:rPr>
      </w:pPr>
      <w:r>
        <w:rPr>
          <w:rFonts w:ascii="Gentium" w:hAnsi="Gentium"/>
          <w:sz w:val="28"/>
          <w:szCs w:val="28"/>
        </w:rPr>
        <w:t>So, first of all, Jabez addressed his prayer to the God of Israel.  And we don’t need to say much he</w:t>
      </w:r>
      <w:r w:rsidR="00BA3C13">
        <w:rPr>
          <w:rFonts w:ascii="Gentium" w:hAnsi="Gentium"/>
          <w:sz w:val="28"/>
          <w:szCs w:val="28"/>
        </w:rPr>
        <w:t>re</w:t>
      </w:r>
      <w:r>
        <w:rPr>
          <w:rFonts w:ascii="Gentium" w:hAnsi="Gentium"/>
          <w:sz w:val="28"/>
          <w:szCs w:val="28"/>
        </w:rPr>
        <w:t xml:space="preserve"> because we looked at exactly this in relation to how the Lord’ Prayer begins – </w:t>
      </w:r>
      <w:r w:rsidR="00E3673B">
        <w:rPr>
          <w:rFonts w:ascii="Gentium" w:hAnsi="Gentium"/>
          <w:sz w:val="28"/>
          <w:szCs w:val="28"/>
        </w:rPr>
        <w:t>“</w:t>
      </w:r>
      <w:r w:rsidRPr="00E3673B">
        <w:rPr>
          <w:rFonts w:ascii="Gentium" w:hAnsi="Gentium"/>
          <w:i/>
          <w:iCs/>
          <w:sz w:val="28"/>
          <w:szCs w:val="28"/>
        </w:rPr>
        <w:t>Our Father in heaven</w:t>
      </w:r>
      <w:r>
        <w:rPr>
          <w:rFonts w:ascii="Gentium" w:hAnsi="Gentium"/>
          <w:sz w:val="28"/>
          <w:szCs w:val="28"/>
        </w:rPr>
        <w:t>.</w:t>
      </w:r>
      <w:r w:rsidR="00E3673B">
        <w:rPr>
          <w:rFonts w:ascii="Gentium" w:hAnsi="Gentium"/>
          <w:sz w:val="28"/>
          <w:szCs w:val="28"/>
        </w:rPr>
        <w:t>”</w:t>
      </w:r>
      <w:r>
        <w:rPr>
          <w:rFonts w:ascii="Gentium" w:hAnsi="Gentium"/>
          <w:sz w:val="28"/>
          <w:szCs w:val="28"/>
        </w:rPr>
        <w:t xml:space="preserve">  Through faith in the Lord Jesus Christ, the Supreme and sovereign and almighty God of creation and providence has become our loving Father in heaven.  </w:t>
      </w:r>
      <w:bookmarkStart w:id="0" w:name="_Hlk82163230"/>
      <w:r w:rsidRPr="00CF245F">
        <w:rPr>
          <w:rFonts w:ascii="Gentium" w:hAnsi="Gentium"/>
          <w:b/>
          <w:bCs/>
          <w:sz w:val="28"/>
          <w:szCs w:val="28"/>
        </w:rPr>
        <w:t>Matthew 7:11</w:t>
      </w:r>
      <w:r>
        <w:rPr>
          <w:rFonts w:ascii="Gentium" w:hAnsi="Gentium"/>
          <w:sz w:val="28"/>
          <w:szCs w:val="28"/>
        </w:rPr>
        <w:t>: “</w:t>
      </w:r>
      <w:r w:rsidRPr="00CF245F">
        <w:rPr>
          <w:rFonts w:ascii="Gentium" w:hAnsi="Gentium"/>
          <w:i/>
          <w:iCs/>
          <w:sz w:val="28"/>
          <w:szCs w:val="28"/>
        </w:rPr>
        <w:t>If you then, who are evil, know how to give good gifts to your children, how much more will your Father who is in heaven give good things to those who ask him</w:t>
      </w:r>
      <w:r w:rsidRPr="00CF245F">
        <w:rPr>
          <w:rFonts w:ascii="Gentium" w:hAnsi="Gentium"/>
          <w:sz w:val="28"/>
          <w:szCs w:val="28"/>
        </w:rPr>
        <w:t>!</w:t>
      </w:r>
      <w:r>
        <w:rPr>
          <w:rFonts w:ascii="Gentium" w:hAnsi="Gentium"/>
          <w:sz w:val="28"/>
          <w:szCs w:val="28"/>
        </w:rPr>
        <w:t>”</w:t>
      </w:r>
      <w:bookmarkEnd w:id="0"/>
      <w:r>
        <w:rPr>
          <w:rFonts w:ascii="Gentium" w:hAnsi="Gentium"/>
          <w:sz w:val="28"/>
          <w:szCs w:val="28"/>
        </w:rPr>
        <w:t xml:space="preserve">  So, we too must call upon our Father in heaven in prayer</w:t>
      </w:r>
      <w:r w:rsidR="00BA3C13">
        <w:rPr>
          <w:rFonts w:ascii="Gentium" w:hAnsi="Gentium"/>
          <w:sz w:val="28"/>
          <w:szCs w:val="28"/>
        </w:rPr>
        <w:t xml:space="preserve"> trusting that He is able and willing to give us what we need</w:t>
      </w:r>
      <w:r>
        <w:rPr>
          <w:rFonts w:ascii="Gentium" w:hAnsi="Gentium"/>
          <w:sz w:val="28"/>
          <w:szCs w:val="28"/>
        </w:rPr>
        <w:t>.</w:t>
      </w:r>
    </w:p>
    <w:p w14:paraId="20A56A81" w14:textId="77777777" w:rsidR="00E8299B" w:rsidRPr="00E8299B" w:rsidRDefault="00E8299B" w:rsidP="00E8299B">
      <w:pPr>
        <w:pStyle w:val="ListParagraph"/>
        <w:rPr>
          <w:rFonts w:ascii="Gentium" w:hAnsi="Gentium"/>
          <w:sz w:val="28"/>
          <w:szCs w:val="28"/>
        </w:rPr>
      </w:pPr>
    </w:p>
    <w:p w14:paraId="6A2E3E25" w14:textId="4515E24F" w:rsidR="00CF245F" w:rsidRDefault="00BA3C13" w:rsidP="001054AF">
      <w:pPr>
        <w:pStyle w:val="ListParagraph"/>
        <w:numPr>
          <w:ilvl w:val="1"/>
          <w:numId w:val="9"/>
        </w:numPr>
        <w:rPr>
          <w:rFonts w:ascii="Gentium" w:hAnsi="Gentium"/>
          <w:sz w:val="28"/>
          <w:szCs w:val="28"/>
        </w:rPr>
      </w:pPr>
      <w:r>
        <w:rPr>
          <w:rFonts w:ascii="Gentium" w:hAnsi="Gentium"/>
          <w:sz w:val="28"/>
          <w:szCs w:val="28"/>
        </w:rPr>
        <w:t xml:space="preserve">But while the prayer of Jesus teaches us to ask for </w:t>
      </w:r>
      <w:r w:rsidR="008F362B">
        <w:rPr>
          <w:rFonts w:ascii="Gentium" w:hAnsi="Gentium"/>
          <w:sz w:val="28"/>
          <w:szCs w:val="28"/>
        </w:rPr>
        <w:t>“</w:t>
      </w:r>
      <w:r w:rsidRPr="008F362B">
        <w:rPr>
          <w:rFonts w:ascii="Gentium" w:hAnsi="Gentium"/>
          <w:i/>
          <w:iCs/>
          <w:sz w:val="28"/>
          <w:szCs w:val="28"/>
        </w:rPr>
        <w:t>daily bread</w:t>
      </w:r>
      <w:r>
        <w:rPr>
          <w:rFonts w:ascii="Gentium" w:hAnsi="Gentium"/>
          <w:sz w:val="28"/>
          <w:szCs w:val="28"/>
        </w:rPr>
        <w:t>,</w:t>
      </w:r>
      <w:r w:rsidR="008F362B">
        <w:rPr>
          <w:rFonts w:ascii="Gentium" w:hAnsi="Gentium"/>
          <w:sz w:val="28"/>
          <w:szCs w:val="28"/>
        </w:rPr>
        <w:t>”</w:t>
      </w:r>
      <w:r>
        <w:rPr>
          <w:rFonts w:ascii="Gentium" w:hAnsi="Gentium"/>
          <w:sz w:val="28"/>
          <w:szCs w:val="28"/>
        </w:rPr>
        <w:t xml:space="preserve"> Jabez asked for blessings and enlarged borders and for the hand of the Lord to be with Him and to be kept from harm.  And the Lord “</w:t>
      </w:r>
      <w:r w:rsidRPr="00262F84">
        <w:rPr>
          <w:rFonts w:ascii="Gentium" w:hAnsi="Gentium"/>
          <w:i/>
          <w:iCs/>
          <w:sz w:val="28"/>
          <w:szCs w:val="28"/>
        </w:rPr>
        <w:t>granted what he asked</w:t>
      </w:r>
      <w:r>
        <w:rPr>
          <w:rFonts w:ascii="Gentium" w:hAnsi="Gentium"/>
          <w:sz w:val="28"/>
          <w:szCs w:val="28"/>
        </w:rPr>
        <w:t>”</w:t>
      </w:r>
      <w:r w:rsidR="00BC552C">
        <w:rPr>
          <w:rFonts w:ascii="Gentium" w:hAnsi="Gentium"/>
          <w:sz w:val="28"/>
          <w:szCs w:val="28"/>
        </w:rPr>
        <w:t>!</w:t>
      </w:r>
      <w:r>
        <w:rPr>
          <w:rFonts w:ascii="Gentium" w:hAnsi="Gentium"/>
          <w:sz w:val="28"/>
          <w:szCs w:val="28"/>
        </w:rPr>
        <w:t xml:space="preserve">  This is why I called this sermon Give us each day our daily … pizza?  Was Jabez right to ask for all of this?  </w:t>
      </w:r>
      <w:r w:rsidR="00262F84">
        <w:rPr>
          <w:rFonts w:ascii="Gentium" w:hAnsi="Gentium"/>
          <w:sz w:val="28"/>
          <w:szCs w:val="28"/>
        </w:rPr>
        <w:t xml:space="preserve">May we ask our Father in heaven </w:t>
      </w:r>
      <w:r>
        <w:rPr>
          <w:rFonts w:ascii="Gentium" w:hAnsi="Gentium"/>
          <w:sz w:val="28"/>
          <w:szCs w:val="28"/>
        </w:rPr>
        <w:t>for material blessings and good health and success?</w:t>
      </w:r>
      <w:r w:rsidR="00BC552C">
        <w:rPr>
          <w:rFonts w:ascii="Gentium" w:hAnsi="Gentium"/>
          <w:sz w:val="28"/>
          <w:szCs w:val="28"/>
        </w:rPr>
        <w:t xml:space="preserve">  And the answer, from Scripture, is Yes, with conditions!  </w:t>
      </w:r>
    </w:p>
    <w:p w14:paraId="4228B2EF" w14:textId="732E2224" w:rsidR="00262F84" w:rsidRDefault="00BC552C" w:rsidP="00262F84">
      <w:pPr>
        <w:pStyle w:val="ListParagraph"/>
        <w:numPr>
          <w:ilvl w:val="2"/>
          <w:numId w:val="9"/>
        </w:numPr>
        <w:rPr>
          <w:rFonts w:ascii="Gentium" w:hAnsi="Gentium"/>
          <w:sz w:val="28"/>
          <w:szCs w:val="28"/>
        </w:rPr>
      </w:pPr>
      <w:r w:rsidRPr="00BC552C">
        <w:rPr>
          <w:rFonts w:ascii="Gentium" w:hAnsi="Gentium"/>
          <w:sz w:val="28"/>
          <w:szCs w:val="28"/>
        </w:rPr>
        <w:t xml:space="preserve">I just read out to you </w:t>
      </w:r>
      <w:r w:rsidRPr="00CF245F">
        <w:rPr>
          <w:rFonts w:ascii="Gentium" w:hAnsi="Gentium"/>
          <w:b/>
          <w:bCs/>
          <w:sz w:val="28"/>
          <w:szCs w:val="28"/>
        </w:rPr>
        <w:t>Matthew 7:11</w:t>
      </w:r>
      <w:r>
        <w:rPr>
          <w:rFonts w:ascii="Gentium" w:hAnsi="Gentium"/>
          <w:sz w:val="28"/>
          <w:szCs w:val="28"/>
        </w:rPr>
        <w:t>: “</w:t>
      </w:r>
      <w:r w:rsidRPr="00CF245F">
        <w:rPr>
          <w:rFonts w:ascii="Gentium" w:hAnsi="Gentium"/>
          <w:i/>
          <w:iCs/>
          <w:sz w:val="28"/>
          <w:szCs w:val="28"/>
        </w:rPr>
        <w:t>If you then, who are evil, know how to give good gifts to your children, how much more will your Father who is in heaven give good things to those who ask him</w:t>
      </w:r>
      <w:r w:rsidRPr="00CF245F">
        <w:rPr>
          <w:rFonts w:ascii="Gentium" w:hAnsi="Gentium"/>
          <w:sz w:val="28"/>
          <w:szCs w:val="28"/>
        </w:rPr>
        <w:t>!</w:t>
      </w:r>
      <w:r>
        <w:rPr>
          <w:rFonts w:ascii="Gentium" w:hAnsi="Gentium"/>
          <w:sz w:val="28"/>
          <w:szCs w:val="28"/>
        </w:rPr>
        <w:t xml:space="preserve">”  And those words come after the Lord’s prayer where Jesus taught is to ask God for our daily bread, and a long discussion about material things like food and clothing.  So, we may ask God for material blessings.  But listen </w:t>
      </w:r>
      <w:r w:rsidR="00284923">
        <w:rPr>
          <w:rFonts w:ascii="Gentium" w:hAnsi="Gentium"/>
          <w:sz w:val="28"/>
          <w:szCs w:val="28"/>
        </w:rPr>
        <w:t>t</w:t>
      </w:r>
      <w:r>
        <w:rPr>
          <w:rFonts w:ascii="Gentium" w:hAnsi="Gentium"/>
          <w:sz w:val="28"/>
          <w:szCs w:val="28"/>
        </w:rPr>
        <w:t>o the conditions</w:t>
      </w:r>
      <w:r w:rsidR="00370D0D">
        <w:rPr>
          <w:rFonts w:ascii="Gentium" w:hAnsi="Gentium"/>
          <w:sz w:val="28"/>
          <w:szCs w:val="28"/>
        </w:rPr>
        <w:t xml:space="preserve"> that Jesus laid out</w:t>
      </w:r>
      <w:r>
        <w:rPr>
          <w:rFonts w:ascii="Gentium" w:hAnsi="Gentium"/>
          <w:sz w:val="28"/>
          <w:szCs w:val="28"/>
        </w:rPr>
        <w:t>:</w:t>
      </w:r>
    </w:p>
    <w:p w14:paraId="6E39D99E" w14:textId="210C5AA3" w:rsidR="00262F84" w:rsidRDefault="00284923" w:rsidP="00262F84">
      <w:pPr>
        <w:pStyle w:val="ListParagraph"/>
        <w:numPr>
          <w:ilvl w:val="3"/>
          <w:numId w:val="9"/>
        </w:numPr>
        <w:rPr>
          <w:rFonts w:ascii="Gentium" w:hAnsi="Gentium"/>
          <w:sz w:val="28"/>
          <w:szCs w:val="28"/>
        </w:rPr>
      </w:pPr>
      <w:r>
        <w:rPr>
          <w:rFonts w:ascii="Gentium" w:hAnsi="Gentium"/>
          <w:sz w:val="28"/>
          <w:szCs w:val="28"/>
        </w:rPr>
        <w:t>Jesus said, “</w:t>
      </w:r>
      <w:r w:rsidR="00262F84" w:rsidRPr="00284923">
        <w:rPr>
          <w:rFonts w:ascii="Gentium" w:hAnsi="Gentium"/>
          <w:i/>
          <w:iCs/>
          <w:sz w:val="28"/>
          <w:szCs w:val="28"/>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w:t>
      </w:r>
      <w:r w:rsidR="00262F84" w:rsidRPr="00262F84">
        <w:rPr>
          <w:rFonts w:ascii="Gentium" w:hAnsi="Gentium"/>
          <w:sz w:val="28"/>
          <w:szCs w:val="28"/>
        </w:rPr>
        <w:t>.</w:t>
      </w:r>
      <w:r>
        <w:rPr>
          <w:rFonts w:ascii="Gentium" w:hAnsi="Gentium"/>
          <w:sz w:val="28"/>
          <w:szCs w:val="28"/>
        </w:rPr>
        <w:t xml:space="preserve">”  So, our priority must not be material blessings.  </w:t>
      </w:r>
    </w:p>
    <w:p w14:paraId="7739BE6E" w14:textId="77777777" w:rsidR="00BB3AD2" w:rsidRDefault="00284923" w:rsidP="00262F84">
      <w:pPr>
        <w:pStyle w:val="ListParagraph"/>
        <w:numPr>
          <w:ilvl w:val="3"/>
          <w:numId w:val="9"/>
        </w:numPr>
        <w:rPr>
          <w:rFonts w:ascii="Gentium" w:hAnsi="Gentium"/>
          <w:sz w:val="28"/>
          <w:szCs w:val="28"/>
        </w:rPr>
      </w:pPr>
      <w:r>
        <w:rPr>
          <w:rFonts w:ascii="Gentium" w:hAnsi="Gentium"/>
          <w:sz w:val="28"/>
          <w:szCs w:val="28"/>
        </w:rPr>
        <w:t>And Jesus also said, “</w:t>
      </w:r>
      <w:r w:rsidRPr="00284923">
        <w:rPr>
          <w:rFonts w:ascii="Gentium" w:hAnsi="Gentium"/>
          <w:i/>
          <w:iCs/>
          <w:sz w:val="28"/>
          <w:szCs w:val="28"/>
        </w:rPr>
        <w:t>The</w:t>
      </w:r>
      <w:r w:rsidR="00262F84" w:rsidRPr="00284923">
        <w:rPr>
          <w:rFonts w:ascii="Gentium" w:hAnsi="Gentium"/>
          <w:i/>
          <w:iCs/>
          <w:sz w:val="28"/>
          <w:szCs w:val="28"/>
        </w:rPr>
        <w:t>refore do not be anxious, saying, 'What shall we eat?' or 'What shall we drink?' or 'What shall we wear?'  For the Gentiles seek after all these things, and your heavenly Father knows that you need them all.  But seek first the kingdom of God and his righteousness, and all these things will be added to you</w:t>
      </w:r>
      <w:r w:rsidR="00262F84" w:rsidRPr="00262F84">
        <w:rPr>
          <w:rFonts w:ascii="Gentium" w:hAnsi="Gentium"/>
          <w:sz w:val="28"/>
          <w:szCs w:val="28"/>
        </w:rPr>
        <w:t>.</w:t>
      </w:r>
      <w:r>
        <w:rPr>
          <w:rFonts w:ascii="Gentium" w:hAnsi="Gentium"/>
          <w:sz w:val="28"/>
          <w:szCs w:val="28"/>
        </w:rPr>
        <w:t xml:space="preserve">”  So, unbelievers think </w:t>
      </w:r>
      <w:r>
        <w:rPr>
          <w:rFonts w:ascii="Gentium" w:hAnsi="Gentium"/>
          <w:sz w:val="28"/>
          <w:szCs w:val="28"/>
        </w:rPr>
        <w:lastRenderedPageBreak/>
        <w:t xml:space="preserve">about and pursue material things, like food and a new house and promotion, because this life is all they have.  But that is not how it should be with us.  As </w:t>
      </w:r>
      <w:r w:rsidRPr="000E541E">
        <w:rPr>
          <w:rFonts w:ascii="Gentium" w:hAnsi="Gentium"/>
          <w:b/>
          <w:bCs/>
          <w:sz w:val="28"/>
          <w:szCs w:val="28"/>
        </w:rPr>
        <w:t>Colossians 3:2-3</w:t>
      </w:r>
      <w:r>
        <w:rPr>
          <w:rFonts w:ascii="Gentium" w:hAnsi="Gentium"/>
          <w:sz w:val="28"/>
          <w:szCs w:val="28"/>
        </w:rPr>
        <w:t xml:space="preserve"> says, “</w:t>
      </w:r>
      <w:r w:rsidRPr="00284923">
        <w:rPr>
          <w:rFonts w:ascii="Gentium" w:hAnsi="Gentium"/>
          <w:i/>
          <w:iCs/>
          <w:sz w:val="28"/>
          <w:szCs w:val="28"/>
        </w:rPr>
        <w:t>Set your minds on things that are above, not on things that are on earth.  For you have died, and your life is hidden with Christ in God</w:t>
      </w:r>
      <w:r w:rsidRPr="00284923">
        <w:rPr>
          <w:rFonts w:ascii="Gentium" w:hAnsi="Gentium"/>
          <w:sz w:val="28"/>
          <w:szCs w:val="28"/>
        </w:rPr>
        <w:t>.</w:t>
      </w:r>
      <w:r>
        <w:rPr>
          <w:rFonts w:ascii="Gentium" w:hAnsi="Gentium"/>
          <w:sz w:val="28"/>
          <w:szCs w:val="28"/>
        </w:rPr>
        <w:t xml:space="preserve">”  </w:t>
      </w:r>
    </w:p>
    <w:p w14:paraId="6A140D37" w14:textId="78E24C44" w:rsidR="00262F84" w:rsidRDefault="00284923" w:rsidP="00262F84">
      <w:pPr>
        <w:pStyle w:val="ListParagraph"/>
        <w:numPr>
          <w:ilvl w:val="3"/>
          <w:numId w:val="9"/>
        </w:numPr>
        <w:rPr>
          <w:rFonts w:ascii="Gentium" w:hAnsi="Gentium"/>
          <w:sz w:val="28"/>
          <w:szCs w:val="28"/>
        </w:rPr>
      </w:pPr>
      <w:r>
        <w:rPr>
          <w:rFonts w:ascii="Gentium" w:hAnsi="Gentium"/>
          <w:sz w:val="28"/>
          <w:szCs w:val="28"/>
        </w:rPr>
        <w:t xml:space="preserve">So, heavenly things should be our priority.  </w:t>
      </w:r>
      <w:r w:rsidR="001E26C0">
        <w:rPr>
          <w:rFonts w:ascii="Gentium" w:hAnsi="Gentium"/>
          <w:sz w:val="28"/>
          <w:szCs w:val="28"/>
        </w:rPr>
        <w:t xml:space="preserve">But we need food and clothing and shelter in order to be able to serve the Lord well.  </w:t>
      </w:r>
      <w:r w:rsidR="00BB3AD2">
        <w:rPr>
          <w:rFonts w:ascii="Gentium" w:hAnsi="Gentium"/>
          <w:sz w:val="28"/>
          <w:szCs w:val="28"/>
        </w:rPr>
        <w:t xml:space="preserve">And it may even be that </w:t>
      </w:r>
      <w:r w:rsidR="008B2EF3">
        <w:rPr>
          <w:rFonts w:ascii="Gentium" w:hAnsi="Gentium"/>
          <w:sz w:val="28"/>
          <w:szCs w:val="28"/>
        </w:rPr>
        <w:t xml:space="preserve">getting over an illness or getting a promotion will open up opportunities for us to serve the Lord.  </w:t>
      </w:r>
      <w:r w:rsidR="001E26C0">
        <w:rPr>
          <w:rFonts w:ascii="Gentium" w:hAnsi="Gentium"/>
          <w:sz w:val="28"/>
          <w:szCs w:val="28"/>
        </w:rPr>
        <w:t>So, we may ask for those things and God has promised to give us</w:t>
      </w:r>
      <w:r w:rsidR="008B2EF3">
        <w:rPr>
          <w:rFonts w:ascii="Gentium" w:hAnsi="Gentium"/>
          <w:sz w:val="28"/>
          <w:szCs w:val="28"/>
        </w:rPr>
        <w:t xml:space="preserve"> what we </w:t>
      </w:r>
      <w:r w:rsidR="008B2EF3" w:rsidRPr="008B2EF3">
        <w:rPr>
          <w:rFonts w:ascii="Gentium" w:hAnsi="Gentium"/>
          <w:caps/>
          <w:sz w:val="28"/>
          <w:szCs w:val="28"/>
        </w:rPr>
        <w:t>need</w:t>
      </w:r>
      <w:r w:rsidR="001E26C0">
        <w:rPr>
          <w:rFonts w:ascii="Gentium" w:hAnsi="Gentium"/>
          <w:sz w:val="28"/>
          <w:szCs w:val="28"/>
        </w:rPr>
        <w:t>.</w:t>
      </w:r>
      <w:r w:rsidR="008B2EF3">
        <w:rPr>
          <w:rFonts w:ascii="Gentium" w:hAnsi="Gentium"/>
          <w:sz w:val="28"/>
          <w:szCs w:val="28"/>
        </w:rPr>
        <w:t xml:space="preserve">  But whatever we ask for from the Lord is not about the thing itself but about how we might use it to serve Him.  Do you see the difference?  To ask for a promotion just because you want a promotion and a pay rise is not right.  But to ask for a promotion, which </w:t>
      </w:r>
      <w:r w:rsidR="00E3673B">
        <w:rPr>
          <w:rFonts w:ascii="Gentium" w:hAnsi="Gentium"/>
          <w:sz w:val="28"/>
          <w:szCs w:val="28"/>
        </w:rPr>
        <w:t xml:space="preserve">may </w:t>
      </w:r>
      <w:r w:rsidR="008B2EF3">
        <w:rPr>
          <w:rFonts w:ascii="Gentium" w:hAnsi="Gentium"/>
          <w:sz w:val="28"/>
          <w:szCs w:val="28"/>
        </w:rPr>
        <w:t xml:space="preserve">come with a pay rise, is fine, if you want it to be about serving the Lord </w:t>
      </w:r>
      <w:r w:rsidR="00E3673B">
        <w:rPr>
          <w:rFonts w:ascii="Gentium" w:hAnsi="Gentium"/>
          <w:sz w:val="28"/>
          <w:szCs w:val="28"/>
        </w:rPr>
        <w:t xml:space="preserve">in that new position, </w:t>
      </w:r>
      <w:r w:rsidR="008B2EF3">
        <w:rPr>
          <w:rFonts w:ascii="Gentium" w:hAnsi="Gentium"/>
          <w:sz w:val="28"/>
          <w:szCs w:val="28"/>
        </w:rPr>
        <w:t xml:space="preserve">and using your wealth to be a blessing to others.  Because then, if you do not get the promotion, your world will not fall apart because you know that you are where </w:t>
      </w:r>
      <w:r w:rsidR="00E3673B">
        <w:rPr>
          <w:rFonts w:ascii="Gentium" w:hAnsi="Gentium"/>
          <w:sz w:val="28"/>
          <w:szCs w:val="28"/>
        </w:rPr>
        <w:t>the Lord wants you to serve Him now</w:t>
      </w:r>
      <w:r w:rsidR="008B2EF3">
        <w:rPr>
          <w:rFonts w:ascii="Gentium" w:hAnsi="Gentium"/>
          <w:sz w:val="28"/>
          <w:szCs w:val="28"/>
        </w:rPr>
        <w:t xml:space="preserve">.  </w:t>
      </w:r>
    </w:p>
    <w:p w14:paraId="01DAAD0A" w14:textId="4C4E6BD7" w:rsidR="00BB3AD2" w:rsidRDefault="001F1DD2" w:rsidP="00223A70">
      <w:pPr>
        <w:pStyle w:val="ListParagraph"/>
        <w:numPr>
          <w:ilvl w:val="2"/>
          <w:numId w:val="9"/>
        </w:numPr>
        <w:rPr>
          <w:rFonts w:ascii="Gentium" w:hAnsi="Gentium"/>
          <w:sz w:val="28"/>
          <w:szCs w:val="28"/>
        </w:rPr>
      </w:pPr>
      <w:r>
        <w:rPr>
          <w:rFonts w:ascii="Gentium" w:hAnsi="Gentium"/>
          <w:sz w:val="28"/>
          <w:szCs w:val="28"/>
        </w:rPr>
        <w:t xml:space="preserve">We see this also in relation to Jabez’ request that the Lord would </w:t>
      </w:r>
      <w:r w:rsidR="000E541E" w:rsidRPr="001F1DD2">
        <w:rPr>
          <w:rFonts w:ascii="Gentium" w:hAnsi="Gentium"/>
          <w:b/>
          <w:bCs/>
          <w:sz w:val="28"/>
          <w:szCs w:val="28"/>
        </w:rPr>
        <w:t xml:space="preserve">enlarge </w:t>
      </w:r>
      <w:r w:rsidR="00262F84" w:rsidRPr="001F1DD2">
        <w:rPr>
          <w:rFonts w:ascii="Gentium" w:hAnsi="Gentium"/>
          <w:b/>
          <w:bCs/>
          <w:sz w:val="28"/>
          <w:szCs w:val="28"/>
        </w:rPr>
        <w:t>his borders</w:t>
      </w:r>
      <w:r>
        <w:rPr>
          <w:rFonts w:ascii="Gentium" w:hAnsi="Gentium"/>
          <w:sz w:val="28"/>
          <w:szCs w:val="28"/>
        </w:rPr>
        <w:t>.  In the prayer of Jabez’ book this is all about getting rich.  But</w:t>
      </w:r>
      <w:r w:rsidR="000E541E">
        <w:rPr>
          <w:rFonts w:ascii="Gentium" w:hAnsi="Gentium"/>
          <w:sz w:val="28"/>
          <w:szCs w:val="28"/>
        </w:rPr>
        <w:t xml:space="preserve"> remember when Jabez lived – at the time of the conquest of Canaan.  And what had God promised to </w:t>
      </w:r>
      <w:r w:rsidR="00BB3AD2">
        <w:rPr>
          <w:rFonts w:ascii="Gentium" w:hAnsi="Gentium"/>
          <w:sz w:val="28"/>
          <w:szCs w:val="28"/>
        </w:rPr>
        <w:t>do then?  To drive out and destroy the Canaanites</w:t>
      </w:r>
      <w:r>
        <w:rPr>
          <w:rFonts w:ascii="Gentium" w:hAnsi="Gentium"/>
          <w:sz w:val="28"/>
          <w:szCs w:val="28"/>
        </w:rPr>
        <w:t>; t</w:t>
      </w:r>
      <w:r w:rsidR="00BB3AD2">
        <w:rPr>
          <w:rFonts w:ascii="Gentium" w:hAnsi="Gentium"/>
          <w:sz w:val="28"/>
          <w:szCs w:val="28"/>
        </w:rPr>
        <w:t xml:space="preserve">o enlarge the territory of the people of Israel.  So, Jabez was simply asking God to do what God had promised already to do!  This was not Jabez just </w:t>
      </w:r>
      <w:r>
        <w:rPr>
          <w:rFonts w:ascii="Gentium" w:hAnsi="Gentium"/>
          <w:sz w:val="28"/>
          <w:szCs w:val="28"/>
        </w:rPr>
        <w:t xml:space="preserve">wanting </w:t>
      </w:r>
      <w:r w:rsidR="00BB3AD2">
        <w:rPr>
          <w:rFonts w:ascii="Gentium" w:hAnsi="Gentium"/>
          <w:sz w:val="28"/>
          <w:szCs w:val="28"/>
        </w:rPr>
        <w:t xml:space="preserve">to get rich!  He wanted the knowledge of God and the worship of God to become more and more widespread in the Promised Land.  </w:t>
      </w:r>
    </w:p>
    <w:p w14:paraId="75CD5E21" w14:textId="37AE3863" w:rsidR="00BB3AD2" w:rsidRDefault="00BB3AD2" w:rsidP="00BB3AD2">
      <w:pPr>
        <w:pStyle w:val="ListParagraph"/>
        <w:numPr>
          <w:ilvl w:val="3"/>
          <w:numId w:val="9"/>
        </w:numPr>
        <w:rPr>
          <w:rFonts w:ascii="Gentium" w:hAnsi="Gentium"/>
          <w:sz w:val="28"/>
          <w:szCs w:val="28"/>
        </w:rPr>
      </w:pPr>
      <w:r>
        <w:rPr>
          <w:rFonts w:ascii="Gentium" w:hAnsi="Gentium"/>
          <w:sz w:val="28"/>
          <w:szCs w:val="28"/>
        </w:rPr>
        <w:t xml:space="preserve">What does that look like for you and me?  </w:t>
      </w:r>
      <w:r w:rsidR="001F1DD2">
        <w:rPr>
          <w:rFonts w:ascii="Gentium" w:hAnsi="Gentium"/>
          <w:sz w:val="28"/>
          <w:szCs w:val="28"/>
        </w:rPr>
        <w:t>Well, i</w:t>
      </w:r>
      <w:r>
        <w:rPr>
          <w:rFonts w:ascii="Gentium" w:hAnsi="Gentium"/>
          <w:sz w:val="28"/>
          <w:szCs w:val="28"/>
        </w:rPr>
        <w:t>t is to pray, Father, “</w:t>
      </w:r>
      <w:r w:rsidRPr="001F1DD2">
        <w:rPr>
          <w:rFonts w:ascii="Gentium" w:hAnsi="Gentium"/>
          <w:i/>
          <w:iCs/>
          <w:sz w:val="28"/>
          <w:szCs w:val="28"/>
        </w:rPr>
        <w:t>Your will be done, on earth as it is in heaven</w:t>
      </w:r>
      <w:r>
        <w:rPr>
          <w:rFonts w:ascii="Gentium" w:hAnsi="Gentium"/>
          <w:sz w:val="28"/>
          <w:szCs w:val="28"/>
        </w:rPr>
        <w:t xml:space="preserve">.” </w:t>
      </w:r>
      <w:r w:rsidR="001F1DD2">
        <w:rPr>
          <w:rFonts w:ascii="Gentium" w:hAnsi="Gentium"/>
          <w:sz w:val="28"/>
          <w:szCs w:val="28"/>
        </w:rPr>
        <w:t xml:space="preserve"> Make me more obedient to your will.</w:t>
      </w:r>
    </w:p>
    <w:p w14:paraId="37F277D7" w14:textId="55780F61" w:rsidR="00BB3AD2" w:rsidRDefault="001F1DD2" w:rsidP="00BB3AD2">
      <w:pPr>
        <w:pStyle w:val="ListParagraph"/>
        <w:numPr>
          <w:ilvl w:val="3"/>
          <w:numId w:val="9"/>
        </w:numPr>
        <w:rPr>
          <w:rFonts w:ascii="Gentium" w:hAnsi="Gentium"/>
          <w:sz w:val="28"/>
          <w:szCs w:val="28"/>
        </w:rPr>
      </w:pPr>
      <w:r>
        <w:rPr>
          <w:rFonts w:ascii="Gentium" w:hAnsi="Gentium"/>
          <w:sz w:val="28"/>
          <w:szCs w:val="28"/>
        </w:rPr>
        <w:t>It is to pray for personal</w:t>
      </w:r>
      <w:r w:rsidR="00BB3AD2">
        <w:rPr>
          <w:rFonts w:ascii="Gentium" w:hAnsi="Gentium"/>
          <w:sz w:val="28"/>
          <w:szCs w:val="28"/>
        </w:rPr>
        <w:t xml:space="preserve"> growth</w:t>
      </w:r>
      <w:r>
        <w:rPr>
          <w:rFonts w:ascii="Gentium" w:hAnsi="Gentium"/>
          <w:sz w:val="28"/>
          <w:szCs w:val="28"/>
        </w:rPr>
        <w:t xml:space="preserve"> in godliness</w:t>
      </w:r>
      <w:r w:rsidR="00BB3AD2">
        <w:rPr>
          <w:rFonts w:ascii="Gentium" w:hAnsi="Gentium"/>
          <w:sz w:val="28"/>
          <w:szCs w:val="28"/>
        </w:rPr>
        <w:t xml:space="preserve">: </w:t>
      </w:r>
      <w:r w:rsidR="00BB3AD2" w:rsidRPr="001F1DD2">
        <w:rPr>
          <w:rFonts w:ascii="Gentium" w:hAnsi="Gentium"/>
          <w:b/>
          <w:bCs/>
          <w:sz w:val="28"/>
          <w:szCs w:val="28"/>
        </w:rPr>
        <w:t>2 Peter 3:18</w:t>
      </w:r>
      <w:r>
        <w:rPr>
          <w:rFonts w:ascii="Gentium" w:hAnsi="Gentium"/>
          <w:sz w:val="28"/>
          <w:szCs w:val="28"/>
        </w:rPr>
        <w:t>, Father, help me “</w:t>
      </w:r>
      <w:r w:rsidR="00BB3AD2" w:rsidRPr="001F1DD2">
        <w:rPr>
          <w:rFonts w:ascii="Gentium" w:hAnsi="Gentium"/>
          <w:i/>
          <w:iCs/>
          <w:sz w:val="28"/>
          <w:szCs w:val="28"/>
        </w:rPr>
        <w:t>grow in the grace and knowledge of our Lord and Savio</w:t>
      </w:r>
      <w:r w:rsidRPr="001F1DD2">
        <w:rPr>
          <w:rFonts w:ascii="Gentium" w:hAnsi="Gentium"/>
          <w:i/>
          <w:iCs/>
          <w:sz w:val="28"/>
          <w:szCs w:val="28"/>
        </w:rPr>
        <w:t>u</w:t>
      </w:r>
      <w:r w:rsidR="00BB3AD2" w:rsidRPr="001F1DD2">
        <w:rPr>
          <w:rFonts w:ascii="Gentium" w:hAnsi="Gentium"/>
          <w:i/>
          <w:iCs/>
          <w:sz w:val="28"/>
          <w:szCs w:val="28"/>
        </w:rPr>
        <w:t>r Jesus Christ</w:t>
      </w:r>
      <w:r w:rsidR="00BB3AD2" w:rsidRPr="00BB3AD2">
        <w:rPr>
          <w:rFonts w:ascii="Gentium" w:hAnsi="Gentium"/>
          <w:sz w:val="28"/>
          <w:szCs w:val="28"/>
        </w:rPr>
        <w:t>.</w:t>
      </w:r>
      <w:r>
        <w:rPr>
          <w:rFonts w:ascii="Gentium" w:hAnsi="Gentium"/>
          <w:sz w:val="28"/>
          <w:szCs w:val="28"/>
        </w:rPr>
        <w:t>”</w:t>
      </w:r>
      <w:r w:rsidR="00BB3AD2" w:rsidRPr="00BB3AD2">
        <w:rPr>
          <w:rFonts w:ascii="Gentium" w:hAnsi="Gentium"/>
          <w:sz w:val="28"/>
          <w:szCs w:val="28"/>
        </w:rPr>
        <w:t xml:space="preserve"> </w:t>
      </w:r>
      <w:r w:rsidR="00BB3AD2">
        <w:rPr>
          <w:rFonts w:ascii="Gentium" w:hAnsi="Gentium"/>
          <w:sz w:val="28"/>
          <w:szCs w:val="28"/>
        </w:rPr>
        <w:t xml:space="preserve">  </w:t>
      </w:r>
      <w:r w:rsidR="00BB3AD2" w:rsidRPr="001F1DD2">
        <w:rPr>
          <w:rFonts w:ascii="Gentium" w:hAnsi="Gentium"/>
          <w:b/>
          <w:bCs/>
          <w:sz w:val="28"/>
          <w:szCs w:val="28"/>
        </w:rPr>
        <w:t>1 Peter 2:1-2</w:t>
      </w:r>
      <w:r>
        <w:rPr>
          <w:rFonts w:ascii="Gentium" w:hAnsi="Gentium"/>
          <w:sz w:val="28"/>
          <w:szCs w:val="28"/>
        </w:rPr>
        <w:t>, Father, help me to “</w:t>
      </w:r>
      <w:r w:rsidR="00BB3AD2" w:rsidRPr="001F1DD2">
        <w:rPr>
          <w:rFonts w:ascii="Gentium" w:hAnsi="Gentium"/>
          <w:i/>
          <w:iCs/>
          <w:sz w:val="28"/>
          <w:szCs w:val="28"/>
        </w:rPr>
        <w:t xml:space="preserve">put away all malice and all deceit and hypocrisy and envy and all slander.  Like </w:t>
      </w:r>
      <w:proofErr w:type="spellStart"/>
      <w:r w:rsidR="00BB3AD2" w:rsidRPr="001F1DD2">
        <w:rPr>
          <w:rFonts w:ascii="Gentium" w:hAnsi="Gentium"/>
          <w:i/>
          <w:iCs/>
          <w:sz w:val="28"/>
          <w:szCs w:val="28"/>
        </w:rPr>
        <w:t>newborn</w:t>
      </w:r>
      <w:proofErr w:type="spellEnd"/>
      <w:r w:rsidR="00BB3AD2" w:rsidRPr="001F1DD2">
        <w:rPr>
          <w:rFonts w:ascii="Gentium" w:hAnsi="Gentium"/>
          <w:i/>
          <w:iCs/>
          <w:sz w:val="28"/>
          <w:szCs w:val="28"/>
        </w:rPr>
        <w:t xml:space="preserve"> infants, </w:t>
      </w:r>
      <w:r>
        <w:rPr>
          <w:rFonts w:ascii="Gentium" w:hAnsi="Gentium"/>
          <w:i/>
          <w:iCs/>
          <w:sz w:val="28"/>
          <w:szCs w:val="28"/>
        </w:rPr>
        <w:t xml:space="preserve">[to] </w:t>
      </w:r>
      <w:r w:rsidR="00BB3AD2" w:rsidRPr="001F1DD2">
        <w:rPr>
          <w:rFonts w:ascii="Gentium" w:hAnsi="Gentium"/>
          <w:i/>
          <w:iCs/>
          <w:sz w:val="28"/>
          <w:szCs w:val="28"/>
        </w:rPr>
        <w:t xml:space="preserve">long for the pure spiritual milk, that by it </w:t>
      </w:r>
      <w:r>
        <w:rPr>
          <w:rFonts w:ascii="Gentium" w:hAnsi="Gentium"/>
          <w:i/>
          <w:iCs/>
          <w:sz w:val="28"/>
          <w:szCs w:val="28"/>
        </w:rPr>
        <w:t>[I]</w:t>
      </w:r>
      <w:r w:rsidR="00BB3AD2" w:rsidRPr="001F1DD2">
        <w:rPr>
          <w:rFonts w:ascii="Gentium" w:hAnsi="Gentium"/>
          <w:i/>
          <w:iCs/>
          <w:sz w:val="28"/>
          <w:szCs w:val="28"/>
        </w:rPr>
        <w:t xml:space="preserve"> may grow up to salvation</w:t>
      </w:r>
      <w:r>
        <w:rPr>
          <w:rFonts w:ascii="Gentium" w:hAnsi="Gentium"/>
          <w:sz w:val="28"/>
          <w:szCs w:val="28"/>
        </w:rPr>
        <w:t>.”</w:t>
      </w:r>
    </w:p>
    <w:p w14:paraId="4A22678C" w14:textId="07C94840" w:rsidR="00223A70" w:rsidRDefault="001F1DD2" w:rsidP="00BB3AD2">
      <w:pPr>
        <w:pStyle w:val="ListParagraph"/>
        <w:numPr>
          <w:ilvl w:val="3"/>
          <w:numId w:val="9"/>
        </w:numPr>
        <w:rPr>
          <w:rFonts w:ascii="Gentium" w:hAnsi="Gentium"/>
          <w:sz w:val="28"/>
          <w:szCs w:val="28"/>
        </w:rPr>
      </w:pPr>
      <w:r>
        <w:rPr>
          <w:rFonts w:ascii="Gentium" w:hAnsi="Gentium"/>
          <w:sz w:val="28"/>
          <w:szCs w:val="28"/>
        </w:rPr>
        <w:t xml:space="preserve">It is to </w:t>
      </w:r>
      <w:r w:rsidR="00BB3AD2">
        <w:rPr>
          <w:rFonts w:ascii="Gentium" w:hAnsi="Gentium"/>
          <w:sz w:val="28"/>
          <w:szCs w:val="28"/>
        </w:rPr>
        <w:t>pray for more churches to be planted in New Zealand, and for</w:t>
      </w:r>
      <w:r>
        <w:rPr>
          <w:rFonts w:ascii="Gentium" w:hAnsi="Gentium"/>
          <w:sz w:val="28"/>
          <w:szCs w:val="28"/>
        </w:rPr>
        <w:t xml:space="preserve"> the success of</w:t>
      </w:r>
      <w:r w:rsidR="00BB3AD2">
        <w:rPr>
          <w:rFonts w:ascii="Gentium" w:hAnsi="Gentium"/>
          <w:sz w:val="28"/>
          <w:szCs w:val="28"/>
        </w:rPr>
        <w:t xml:space="preserve"> overseas missions!  </w:t>
      </w:r>
    </w:p>
    <w:p w14:paraId="4FE57798" w14:textId="3266F424" w:rsidR="001F1DD2" w:rsidRDefault="001F1DD2" w:rsidP="00BB3AD2">
      <w:pPr>
        <w:pStyle w:val="ListParagraph"/>
        <w:numPr>
          <w:ilvl w:val="3"/>
          <w:numId w:val="9"/>
        </w:numPr>
        <w:rPr>
          <w:rFonts w:ascii="Gentium" w:hAnsi="Gentium"/>
          <w:sz w:val="28"/>
          <w:szCs w:val="28"/>
        </w:rPr>
      </w:pPr>
      <w:r>
        <w:rPr>
          <w:rFonts w:ascii="Gentium" w:hAnsi="Gentium"/>
          <w:sz w:val="28"/>
          <w:szCs w:val="28"/>
        </w:rPr>
        <w:t xml:space="preserve">And for all of this to happen, we need our daily bread!  </w:t>
      </w:r>
    </w:p>
    <w:p w14:paraId="298710D6" w14:textId="578FF193" w:rsidR="007B6C22" w:rsidRDefault="00141C03" w:rsidP="00223A70">
      <w:pPr>
        <w:pStyle w:val="ListParagraph"/>
        <w:numPr>
          <w:ilvl w:val="2"/>
          <w:numId w:val="9"/>
        </w:numPr>
        <w:rPr>
          <w:rFonts w:ascii="Gentium" w:hAnsi="Gentium"/>
          <w:sz w:val="28"/>
          <w:szCs w:val="28"/>
        </w:rPr>
      </w:pPr>
      <w:r>
        <w:rPr>
          <w:rFonts w:ascii="Gentium" w:hAnsi="Gentium"/>
          <w:sz w:val="28"/>
          <w:szCs w:val="28"/>
        </w:rPr>
        <w:t xml:space="preserve">And then, in relation to Jabez’ request that the </w:t>
      </w:r>
      <w:r w:rsidRPr="007B6C22">
        <w:rPr>
          <w:rFonts w:ascii="Gentium" w:hAnsi="Gentium"/>
          <w:b/>
          <w:bCs/>
          <w:sz w:val="28"/>
          <w:szCs w:val="28"/>
        </w:rPr>
        <w:t>hand of the Lord would be with Him</w:t>
      </w:r>
      <w:r>
        <w:rPr>
          <w:rFonts w:ascii="Gentium" w:hAnsi="Gentium"/>
          <w:sz w:val="28"/>
          <w:szCs w:val="28"/>
        </w:rPr>
        <w:t>, think of the lines in the Lord’s Prayer that go, “</w:t>
      </w:r>
      <w:r w:rsidRPr="00141C03">
        <w:rPr>
          <w:rFonts w:ascii="Gentium" w:hAnsi="Gentium"/>
          <w:i/>
          <w:iCs/>
          <w:sz w:val="28"/>
          <w:szCs w:val="28"/>
        </w:rPr>
        <w:t>Lead me not into temptation, but deliver me from evil</w:t>
      </w:r>
      <w:r>
        <w:rPr>
          <w:rFonts w:ascii="Gentium" w:hAnsi="Gentium"/>
          <w:sz w:val="28"/>
          <w:szCs w:val="28"/>
        </w:rPr>
        <w:t>,” and “</w:t>
      </w:r>
      <w:r w:rsidRPr="00141C03">
        <w:rPr>
          <w:rFonts w:ascii="Gentium" w:hAnsi="Gentium"/>
          <w:i/>
          <w:iCs/>
          <w:sz w:val="28"/>
          <w:szCs w:val="28"/>
        </w:rPr>
        <w:t>for yours is the kingdom, the power, and the glory, forever and ever</w:t>
      </w:r>
      <w:r>
        <w:rPr>
          <w:rFonts w:ascii="Gentium" w:hAnsi="Gentium"/>
          <w:sz w:val="28"/>
          <w:szCs w:val="28"/>
        </w:rPr>
        <w:t xml:space="preserve">.”  </w:t>
      </w:r>
    </w:p>
    <w:p w14:paraId="7802133A" w14:textId="1D4441BE" w:rsidR="00F87E66" w:rsidRDefault="00141C03" w:rsidP="007B6C22">
      <w:pPr>
        <w:pStyle w:val="ListParagraph"/>
        <w:numPr>
          <w:ilvl w:val="3"/>
          <w:numId w:val="9"/>
        </w:numPr>
        <w:rPr>
          <w:rFonts w:ascii="Gentium" w:hAnsi="Gentium"/>
          <w:sz w:val="28"/>
          <w:szCs w:val="28"/>
        </w:rPr>
      </w:pPr>
      <w:r>
        <w:rPr>
          <w:rFonts w:ascii="Gentium" w:hAnsi="Gentium"/>
          <w:sz w:val="28"/>
          <w:szCs w:val="28"/>
        </w:rPr>
        <w:t>So, just like Jabez, we surely want the care and protection of the Lord who is able to protect us</w:t>
      </w:r>
      <w:r w:rsidR="00370D0D">
        <w:rPr>
          <w:rFonts w:ascii="Gentium" w:hAnsi="Gentium"/>
          <w:sz w:val="28"/>
          <w:szCs w:val="28"/>
        </w:rPr>
        <w:t xml:space="preserve"> from temptation and evil</w:t>
      </w:r>
      <w:r>
        <w:rPr>
          <w:rFonts w:ascii="Gentium" w:hAnsi="Gentium"/>
          <w:sz w:val="28"/>
          <w:szCs w:val="28"/>
        </w:rPr>
        <w:t xml:space="preserve">.  </w:t>
      </w:r>
      <w:r w:rsidR="00D14869">
        <w:rPr>
          <w:rFonts w:ascii="Gentium" w:hAnsi="Gentium"/>
          <w:sz w:val="28"/>
          <w:szCs w:val="28"/>
        </w:rPr>
        <w:t>So, w</w:t>
      </w:r>
      <w:r w:rsidR="00CB260F">
        <w:rPr>
          <w:rFonts w:ascii="Gentium" w:hAnsi="Gentium"/>
          <w:sz w:val="28"/>
          <w:szCs w:val="28"/>
        </w:rPr>
        <w:t>e may ask for health and strength and life, b</w:t>
      </w:r>
      <w:r>
        <w:rPr>
          <w:rFonts w:ascii="Gentium" w:hAnsi="Gentium"/>
          <w:sz w:val="28"/>
          <w:szCs w:val="28"/>
        </w:rPr>
        <w:t xml:space="preserve">ut again, we </w:t>
      </w:r>
      <w:r w:rsidR="00D14869">
        <w:rPr>
          <w:rFonts w:ascii="Gentium" w:hAnsi="Gentium"/>
          <w:sz w:val="28"/>
          <w:szCs w:val="28"/>
        </w:rPr>
        <w:t xml:space="preserve">ask for it </w:t>
      </w:r>
      <w:r>
        <w:rPr>
          <w:rFonts w:ascii="Gentium" w:hAnsi="Gentium"/>
          <w:sz w:val="28"/>
          <w:szCs w:val="28"/>
        </w:rPr>
        <w:t xml:space="preserve">so that we can serve Him and that His name would be glorified in and through us.  </w:t>
      </w:r>
    </w:p>
    <w:p w14:paraId="62EDC5F1" w14:textId="00F29B96" w:rsidR="007B6C22" w:rsidRDefault="00D14869" w:rsidP="007B6C22">
      <w:pPr>
        <w:pStyle w:val="ListParagraph"/>
        <w:numPr>
          <w:ilvl w:val="3"/>
          <w:numId w:val="9"/>
        </w:numPr>
        <w:rPr>
          <w:rFonts w:ascii="Gentium" w:hAnsi="Gentium"/>
          <w:sz w:val="28"/>
          <w:szCs w:val="28"/>
        </w:rPr>
      </w:pPr>
      <w:r>
        <w:rPr>
          <w:rFonts w:ascii="Gentium" w:hAnsi="Gentium"/>
          <w:sz w:val="28"/>
          <w:szCs w:val="28"/>
        </w:rPr>
        <w:lastRenderedPageBreak/>
        <w:t xml:space="preserve">And, if we should ever </w:t>
      </w:r>
      <w:r w:rsidRPr="00F87E66">
        <w:rPr>
          <w:rFonts w:ascii="Gentium" w:hAnsi="Gentium"/>
          <w:b/>
          <w:bCs/>
          <w:sz w:val="28"/>
          <w:szCs w:val="28"/>
        </w:rPr>
        <w:t>become ill or disabled in some way</w:t>
      </w:r>
      <w:r>
        <w:rPr>
          <w:rFonts w:ascii="Gentium" w:hAnsi="Gentium"/>
          <w:sz w:val="28"/>
          <w:szCs w:val="28"/>
        </w:rPr>
        <w:t>, we need to understand that this is not a sign of the Lord’s displeasure, but how we can best serve Him.</w:t>
      </w:r>
      <w:r w:rsidR="005F4526">
        <w:rPr>
          <w:rFonts w:ascii="Gentium" w:hAnsi="Gentium"/>
          <w:sz w:val="28"/>
          <w:szCs w:val="28"/>
        </w:rPr>
        <w:t xml:space="preserve">  And in that way, we do not buy in to the mistaken idea of many professing Christians, which is that believers are entitled to health and prosperity, and that anything else makes us lesser Christians.  </w:t>
      </w:r>
      <w:r w:rsidR="00F87E66">
        <w:rPr>
          <w:rFonts w:ascii="Gentium" w:hAnsi="Gentium"/>
          <w:sz w:val="28"/>
          <w:szCs w:val="28"/>
        </w:rPr>
        <w:t xml:space="preserve">That </w:t>
      </w:r>
      <w:r w:rsidR="005F4526">
        <w:rPr>
          <w:rFonts w:ascii="Gentium" w:hAnsi="Gentium"/>
          <w:sz w:val="28"/>
          <w:szCs w:val="28"/>
        </w:rPr>
        <w:t xml:space="preserve">is a wicked mentality!  </w:t>
      </w:r>
    </w:p>
    <w:p w14:paraId="3D6059D7" w14:textId="479399DA" w:rsidR="00223A70" w:rsidRDefault="00141C03" w:rsidP="007B6C22">
      <w:pPr>
        <w:pStyle w:val="ListParagraph"/>
        <w:numPr>
          <w:ilvl w:val="3"/>
          <w:numId w:val="9"/>
        </w:numPr>
        <w:rPr>
          <w:rFonts w:ascii="Gentium" w:hAnsi="Gentium"/>
          <w:sz w:val="28"/>
          <w:szCs w:val="28"/>
        </w:rPr>
      </w:pPr>
      <w:r>
        <w:rPr>
          <w:rFonts w:ascii="Gentium" w:hAnsi="Gentium"/>
          <w:sz w:val="28"/>
          <w:szCs w:val="28"/>
        </w:rPr>
        <w:t xml:space="preserve">And </w:t>
      </w:r>
      <w:r w:rsidR="00031E7D">
        <w:rPr>
          <w:rFonts w:ascii="Gentium" w:hAnsi="Gentium"/>
          <w:sz w:val="28"/>
          <w:szCs w:val="28"/>
        </w:rPr>
        <w:t xml:space="preserve">one thing we should all know is </w:t>
      </w:r>
      <w:r>
        <w:rPr>
          <w:rFonts w:ascii="Gentium" w:hAnsi="Gentium"/>
          <w:sz w:val="28"/>
          <w:szCs w:val="28"/>
        </w:rPr>
        <w:t>that the day will come when the work that the Lord has assigned for us will be finished and He will withdraw His hand of protection, and we will die, and be received into His glorious presence.  So</w:t>
      </w:r>
      <w:r w:rsidR="007B6C22">
        <w:rPr>
          <w:rFonts w:ascii="Gentium" w:hAnsi="Gentium"/>
          <w:sz w:val="28"/>
          <w:szCs w:val="28"/>
        </w:rPr>
        <w:t>,</w:t>
      </w:r>
      <w:r>
        <w:rPr>
          <w:rFonts w:ascii="Gentium" w:hAnsi="Gentium"/>
          <w:sz w:val="28"/>
          <w:szCs w:val="28"/>
        </w:rPr>
        <w:t xml:space="preserve"> our prayer should be like Paul’s in </w:t>
      </w:r>
      <w:r w:rsidRPr="00141C03">
        <w:rPr>
          <w:rFonts w:ascii="Gentium" w:hAnsi="Gentium"/>
          <w:b/>
          <w:bCs/>
          <w:sz w:val="28"/>
          <w:szCs w:val="28"/>
        </w:rPr>
        <w:t>Philippians 1:21</w:t>
      </w:r>
      <w:r>
        <w:rPr>
          <w:rFonts w:ascii="Gentium" w:hAnsi="Gentium"/>
          <w:sz w:val="28"/>
          <w:szCs w:val="28"/>
        </w:rPr>
        <w:t>: “</w:t>
      </w:r>
      <w:r w:rsidRPr="00141C03">
        <w:rPr>
          <w:rFonts w:ascii="Gentium" w:hAnsi="Gentium"/>
          <w:i/>
          <w:iCs/>
          <w:sz w:val="28"/>
          <w:szCs w:val="28"/>
        </w:rPr>
        <w:t>For to me to live is Christ, and to die is gain</w:t>
      </w:r>
      <w:r w:rsidRPr="00141C03">
        <w:rPr>
          <w:rFonts w:ascii="Gentium" w:hAnsi="Gentium"/>
          <w:sz w:val="28"/>
          <w:szCs w:val="28"/>
        </w:rPr>
        <w:t>.</w:t>
      </w:r>
      <w:r>
        <w:rPr>
          <w:rFonts w:ascii="Gentium" w:hAnsi="Gentium"/>
          <w:sz w:val="28"/>
          <w:szCs w:val="28"/>
        </w:rPr>
        <w:t xml:space="preserve">”  </w:t>
      </w:r>
      <w:r w:rsidR="00F776E8">
        <w:rPr>
          <w:rFonts w:ascii="Gentium" w:hAnsi="Gentium"/>
          <w:sz w:val="28"/>
          <w:szCs w:val="28"/>
        </w:rPr>
        <w:t>So, b</w:t>
      </w:r>
      <w:r w:rsidR="00031E7D">
        <w:rPr>
          <w:rFonts w:ascii="Gentium" w:hAnsi="Gentium"/>
          <w:sz w:val="28"/>
          <w:szCs w:val="28"/>
        </w:rPr>
        <w:t>rothers and Sisters, w</w:t>
      </w:r>
      <w:r>
        <w:rPr>
          <w:rFonts w:ascii="Gentium" w:hAnsi="Gentium"/>
          <w:sz w:val="28"/>
          <w:szCs w:val="28"/>
        </w:rPr>
        <w:t xml:space="preserve">e should not </w:t>
      </w:r>
      <w:r w:rsidR="007B6C22">
        <w:rPr>
          <w:rFonts w:ascii="Gentium" w:hAnsi="Gentium"/>
          <w:sz w:val="28"/>
          <w:szCs w:val="28"/>
        </w:rPr>
        <w:t>fear death.  And we need to hear this</w:t>
      </w:r>
      <w:r w:rsidR="00031E7D">
        <w:rPr>
          <w:rFonts w:ascii="Gentium" w:hAnsi="Gentium"/>
          <w:sz w:val="28"/>
          <w:szCs w:val="28"/>
        </w:rPr>
        <w:t>, today</w:t>
      </w:r>
      <w:r w:rsidR="007B6C22">
        <w:rPr>
          <w:rFonts w:ascii="Gentium" w:hAnsi="Gentium"/>
          <w:sz w:val="28"/>
          <w:szCs w:val="28"/>
        </w:rPr>
        <w:t>.  Whether it is Covid or diets or exercise, our world</w:t>
      </w:r>
      <w:r w:rsidR="00031E7D">
        <w:rPr>
          <w:rFonts w:ascii="Gentium" w:hAnsi="Gentium"/>
          <w:sz w:val="28"/>
          <w:szCs w:val="28"/>
        </w:rPr>
        <w:t>,</w:t>
      </w:r>
      <w:r w:rsidR="007B6C22">
        <w:rPr>
          <w:rFonts w:ascii="Gentium" w:hAnsi="Gentium"/>
          <w:sz w:val="28"/>
          <w:szCs w:val="28"/>
        </w:rPr>
        <w:t xml:space="preserve"> and, sadly, many Christians, are obsessed with living.  </w:t>
      </w:r>
      <w:r w:rsidR="00031E7D">
        <w:rPr>
          <w:rFonts w:ascii="Gentium" w:hAnsi="Gentium"/>
          <w:sz w:val="28"/>
          <w:szCs w:val="28"/>
        </w:rPr>
        <w:t xml:space="preserve">They spend bucketloads of money and countless hours with peak health and staying alive.  </w:t>
      </w:r>
      <w:r w:rsidR="00F776E8">
        <w:rPr>
          <w:rFonts w:ascii="Gentium" w:hAnsi="Gentium"/>
          <w:sz w:val="28"/>
          <w:szCs w:val="28"/>
        </w:rPr>
        <w:t>And this is not to suggest that exercise or diets are wrong, but what are you seeking first – the kingdom of heaven?  Do you truly view dying as gain?</w:t>
      </w:r>
    </w:p>
    <w:p w14:paraId="37F5A233" w14:textId="6F10C8F9" w:rsidR="000877C9" w:rsidRDefault="007415AB" w:rsidP="00F87E66">
      <w:pPr>
        <w:pStyle w:val="ListParagraph"/>
        <w:numPr>
          <w:ilvl w:val="2"/>
          <w:numId w:val="9"/>
        </w:numPr>
        <w:rPr>
          <w:rFonts w:ascii="Gentium" w:hAnsi="Gentium"/>
          <w:sz w:val="28"/>
          <w:szCs w:val="28"/>
        </w:rPr>
      </w:pPr>
      <w:r>
        <w:rPr>
          <w:rFonts w:ascii="Gentium" w:hAnsi="Gentium"/>
          <w:sz w:val="28"/>
          <w:szCs w:val="28"/>
        </w:rPr>
        <w:t xml:space="preserve">But Jabez </w:t>
      </w:r>
      <w:r w:rsidR="00F87E66">
        <w:rPr>
          <w:rFonts w:ascii="Gentium" w:hAnsi="Gentium"/>
          <w:sz w:val="28"/>
          <w:szCs w:val="28"/>
        </w:rPr>
        <w:t xml:space="preserve">also </w:t>
      </w:r>
      <w:r>
        <w:rPr>
          <w:rFonts w:ascii="Gentium" w:hAnsi="Gentium"/>
          <w:sz w:val="28"/>
          <w:szCs w:val="28"/>
        </w:rPr>
        <w:t xml:space="preserve">asked that he might be kept from harm and pain.  </w:t>
      </w:r>
      <w:r w:rsidR="00415C46">
        <w:rPr>
          <w:rFonts w:ascii="Gentium" w:hAnsi="Gentium"/>
          <w:sz w:val="28"/>
          <w:szCs w:val="28"/>
        </w:rPr>
        <w:t xml:space="preserve">And as one commentator has put it, he was basically saying, Lord, I don’t want to be </w:t>
      </w:r>
      <w:r w:rsidR="00415C46" w:rsidRPr="006C0E56">
        <w:rPr>
          <w:rFonts w:ascii="Gentium" w:hAnsi="Gentium"/>
          <w:b/>
          <w:bCs/>
          <w:sz w:val="28"/>
          <w:szCs w:val="28"/>
        </w:rPr>
        <w:t>a man of sorrows</w:t>
      </w:r>
      <w:r w:rsidR="00415C46">
        <w:rPr>
          <w:rFonts w:ascii="Gentium" w:hAnsi="Gentium"/>
          <w:sz w:val="28"/>
          <w:szCs w:val="28"/>
        </w:rPr>
        <w:t xml:space="preserve">.  </w:t>
      </w:r>
      <w:r w:rsidR="00F87E66">
        <w:rPr>
          <w:rFonts w:ascii="Gentium" w:hAnsi="Gentium"/>
          <w:sz w:val="28"/>
          <w:szCs w:val="28"/>
        </w:rPr>
        <w:t xml:space="preserve">And it may be that Jabez’ life was relatively free of pain and harm.  But there would have been some pain and harm, and eventually he died, as we do we all.  </w:t>
      </w:r>
      <w:r w:rsidR="000B566F">
        <w:rPr>
          <w:rFonts w:ascii="Gentium" w:hAnsi="Gentium"/>
          <w:sz w:val="28"/>
          <w:szCs w:val="28"/>
        </w:rPr>
        <w:t xml:space="preserve">But he was then received into heaven and not condemned to hell, where there is only harm and pain and evil.  </w:t>
      </w:r>
      <w:r w:rsidR="00F87E66">
        <w:rPr>
          <w:rFonts w:ascii="Gentium" w:hAnsi="Gentium"/>
          <w:sz w:val="28"/>
          <w:szCs w:val="28"/>
        </w:rPr>
        <w:t>So</w:t>
      </w:r>
      <w:r w:rsidR="00BF3805">
        <w:rPr>
          <w:rFonts w:ascii="Gentium" w:hAnsi="Gentium"/>
          <w:sz w:val="28"/>
          <w:szCs w:val="28"/>
        </w:rPr>
        <w:t>,</w:t>
      </w:r>
      <w:r w:rsidR="00F87E66">
        <w:rPr>
          <w:rFonts w:ascii="Gentium" w:hAnsi="Gentium"/>
          <w:sz w:val="28"/>
          <w:szCs w:val="28"/>
        </w:rPr>
        <w:t xml:space="preserve"> people of God, the ultimate answer to this request </w:t>
      </w:r>
      <w:r w:rsidR="000B566F">
        <w:rPr>
          <w:rFonts w:ascii="Gentium" w:hAnsi="Gentium"/>
          <w:sz w:val="28"/>
          <w:szCs w:val="28"/>
        </w:rPr>
        <w:t xml:space="preserve">of Jabez </w:t>
      </w:r>
      <w:r w:rsidR="00F87E66">
        <w:rPr>
          <w:rFonts w:ascii="Gentium" w:hAnsi="Gentium"/>
          <w:sz w:val="28"/>
          <w:szCs w:val="28"/>
        </w:rPr>
        <w:t xml:space="preserve">is </w:t>
      </w:r>
      <w:r w:rsidR="006C0E56">
        <w:rPr>
          <w:rFonts w:ascii="Gentium" w:hAnsi="Gentium"/>
          <w:sz w:val="28"/>
          <w:szCs w:val="28"/>
        </w:rPr>
        <w:t xml:space="preserve">the Lord Jesus Christ.  </w:t>
      </w:r>
      <w:r w:rsidR="006C0E56" w:rsidRPr="006C0E56">
        <w:rPr>
          <w:rFonts w:ascii="Gentium" w:hAnsi="Gentium"/>
          <w:b/>
          <w:bCs/>
          <w:sz w:val="28"/>
          <w:szCs w:val="28"/>
        </w:rPr>
        <w:t>Isaiah 53:3</w:t>
      </w:r>
      <w:r w:rsidR="006C0E56">
        <w:rPr>
          <w:rFonts w:ascii="Gentium" w:hAnsi="Gentium"/>
          <w:sz w:val="28"/>
          <w:szCs w:val="28"/>
        </w:rPr>
        <w:t xml:space="preserve"> describes Jesus as “</w:t>
      </w:r>
      <w:r w:rsidR="006C0E56" w:rsidRPr="006C0E56">
        <w:rPr>
          <w:rFonts w:ascii="Gentium" w:hAnsi="Gentium"/>
          <w:i/>
          <w:iCs/>
          <w:sz w:val="28"/>
          <w:szCs w:val="28"/>
        </w:rPr>
        <w:t>a man of sorrows</w:t>
      </w:r>
      <w:r w:rsidR="006C0E56">
        <w:rPr>
          <w:rFonts w:ascii="Gentium" w:hAnsi="Gentium"/>
          <w:sz w:val="28"/>
          <w:szCs w:val="28"/>
        </w:rPr>
        <w:t xml:space="preserve">.”  On the cross, He endured the harm and pain and evil that </w:t>
      </w:r>
      <w:r w:rsidR="00834AC9">
        <w:rPr>
          <w:rFonts w:ascii="Gentium" w:hAnsi="Gentium"/>
          <w:sz w:val="28"/>
          <w:szCs w:val="28"/>
        </w:rPr>
        <w:t xml:space="preserve">the sins of </w:t>
      </w:r>
      <w:r w:rsidR="006C0E56">
        <w:rPr>
          <w:rFonts w:ascii="Gentium" w:hAnsi="Gentium"/>
          <w:sz w:val="28"/>
          <w:szCs w:val="28"/>
        </w:rPr>
        <w:t xml:space="preserve">Jabez and our sins deserved, so that we might </w:t>
      </w:r>
      <w:r w:rsidR="00834AC9">
        <w:rPr>
          <w:rFonts w:ascii="Gentium" w:hAnsi="Gentium"/>
          <w:sz w:val="28"/>
          <w:szCs w:val="28"/>
        </w:rPr>
        <w:t xml:space="preserve">receive the </w:t>
      </w:r>
      <w:r w:rsidR="006C0E56">
        <w:rPr>
          <w:rFonts w:ascii="Gentium" w:hAnsi="Gentium"/>
          <w:sz w:val="28"/>
          <w:szCs w:val="28"/>
        </w:rPr>
        <w:t>forgiven</w:t>
      </w:r>
      <w:r w:rsidR="00834AC9">
        <w:rPr>
          <w:rFonts w:ascii="Gentium" w:hAnsi="Gentium"/>
          <w:sz w:val="28"/>
          <w:szCs w:val="28"/>
        </w:rPr>
        <w:t>ess of our sins</w:t>
      </w:r>
      <w:r w:rsidR="006C0E56">
        <w:rPr>
          <w:rFonts w:ascii="Gentium" w:hAnsi="Gentium"/>
          <w:sz w:val="28"/>
          <w:szCs w:val="28"/>
        </w:rPr>
        <w:t xml:space="preserve"> and eternal life.  </w:t>
      </w:r>
      <w:r w:rsidR="00BF3805">
        <w:rPr>
          <w:rFonts w:ascii="Gentium" w:hAnsi="Gentium"/>
          <w:sz w:val="28"/>
          <w:szCs w:val="28"/>
        </w:rPr>
        <w:t>And that should be what we want from God, more than anything else!</w:t>
      </w:r>
    </w:p>
    <w:p w14:paraId="3917C45D" w14:textId="77777777" w:rsidR="006C0E56" w:rsidRDefault="006C0E56" w:rsidP="006C0E56">
      <w:pPr>
        <w:pStyle w:val="ListParagraph"/>
        <w:ind w:left="680"/>
        <w:rPr>
          <w:rFonts w:ascii="Gentium" w:hAnsi="Gentium"/>
          <w:sz w:val="28"/>
          <w:szCs w:val="28"/>
        </w:rPr>
      </w:pPr>
    </w:p>
    <w:p w14:paraId="6C0C1258" w14:textId="292B1900" w:rsidR="00C848AE" w:rsidRPr="006D7FD6" w:rsidRDefault="00F87E66" w:rsidP="00524475">
      <w:pPr>
        <w:rPr>
          <w:rFonts w:ascii="Gentium" w:hAnsi="Gentium"/>
          <w:sz w:val="28"/>
          <w:szCs w:val="28"/>
        </w:rPr>
      </w:pPr>
      <w:r>
        <w:rPr>
          <w:rFonts w:ascii="Gentium" w:hAnsi="Gentium"/>
          <w:sz w:val="28"/>
          <w:szCs w:val="28"/>
        </w:rPr>
        <w:t>So</w:t>
      </w:r>
      <w:r w:rsidR="007D0A8D">
        <w:rPr>
          <w:rFonts w:ascii="Gentium" w:hAnsi="Gentium"/>
          <w:sz w:val="28"/>
          <w:szCs w:val="28"/>
        </w:rPr>
        <w:t>,</w:t>
      </w:r>
      <w:r>
        <w:rPr>
          <w:rFonts w:ascii="Gentium" w:hAnsi="Gentium"/>
          <w:sz w:val="28"/>
          <w:szCs w:val="28"/>
        </w:rPr>
        <w:t xml:space="preserve"> c</w:t>
      </w:r>
      <w:r w:rsidR="008274C7">
        <w:rPr>
          <w:rFonts w:ascii="Gentium" w:hAnsi="Gentium"/>
          <w:sz w:val="28"/>
          <w:szCs w:val="28"/>
        </w:rPr>
        <w:t xml:space="preserve">ongregation, </w:t>
      </w:r>
      <w:r>
        <w:rPr>
          <w:rFonts w:ascii="Gentium" w:hAnsi="Gentium"/>
          <w:sz w:val="28"/>
          <w:szCs w:val="28"/>
        </w:rPr>
        <w:t xml:space="preserve">by way of conclusion, </w:t>
      </w:r>
      <w:r w:rsidR="008274C7">
        <w:rPr>
          <w:rFonts w:ascii="Gentium" w:hAnsi="Gentium"/>
          <w:sz w:val="28"/>
          <w:szCs w:val="28"/>
        </w:rPr>
        <w:t>t</w:t>
      </w:r>
      <w:r w:rsidR="00907D5B">
        <w:rPr>
          <w:rFonts w:ascii="Gentium" w:hAnsi="Gentium"/>
          <w:sz w:val="28"/>
          <w:szCs w:val="28"/>
        </w:rPr>
        <w:t xml:space="preserve">he sadness about the Book </w:t>
      </w:r>
      <w:r w:rsidR="008274C7">
        <w:rPr>
          <w:rFonts w:ascii="Gentium" w:hAnsi="Gentium"/>
          <w:sz w:val="28"/>
          <w:szCs w:val="28"/>
        </w:rPr>
        <w:t>‘</w:t>
      </w:r>
      <w:r w:rsidR="008274C7" w:rsidRPr="008274C7">
        <w:rPr>
          <w:rFonts w:ascii="Gentium" w:hAnsi="Gentium"/>
          <w:i/>
          <w:iCs/>
          <w:sz w:val="28"/>
          <w:szCs w:val="28"/>
          <w:u w:val="single"/>
        </w:rPr>
        <w:t>T</w:t>
      </w:r>
      <w:r w:rsidR="00907D5B" w:rsidRPr="008274C7">
        <w:rPr>
          <w:rFonts w:ascii="Gentium" w:hAnsi="Gentium"/>
          <w:i/>
          <w:iCs/>
          <w:sz w:val="28"/>
          <w:szCs w:val="28"/>
          <w:u w:val="single"/>
        </w:rPr>
        <w:t>he Prayer of Jabez</w:t>
      </w:r>
      <w:r w:rsidR="008274C7">
        <w:rPr>
          <w:rFonts w:ascii="Gentium" w:hAnsi="Gentium"/>
          <w:sz w:val="28"/>
          <w:szCs w:val="28"/>
        </w:rPr>
        <w:t>’</w:t>
      </w:r>
      <w:r w:rsidR="00907D5B">
        <w:rPr>
          <w:rFonts w:ascii="Gentium" w:hAnsi="Gentium"/>
          <w:sz w:val="28"/>
          <w:szCs w:val="28"/>
        </w:rPr>
        <w:t xml:space="preserve"> is that it reduced </w:t>
      </w:r>
      <w:r w:rsidR="008274C7">
        <w:rPr>
          <w:rFonts w:ascii="Gentium" w:hAnsi="Gentium"/>
          <w:sz w:val="28"/>
          <w:szCs w:val="28"/>
        </w:rPr>
        <w:t xml:space="preserve">the prayer </w:t>
      </w:r>
      <w:r w:rsidR="00907D5B">
        <w:rPr>
          <w:rFonts w:ascii="Gentium" w:hAnsi="Gentium"/>
          <w:sz w:val="28"/>
          <w:szCs w:val="28"/>
        </w:rPr>
        <w:t xml:space="preserve">to a kind of magic formula – if you pray exactly these words, over and over again, God will give you prosperity and amazing miracles!  </w:t>
      </w:r>
      <w:r w:rsidR="008274C7">
        <w:rPr>
          <w:rFonts w:ascii="Gentium" w:hAnsi="Gentium"/>
          <w:sz w:val="28"/>
          <w:szCs w:val="28"/>
        </w:rPr>
        <w:t>That is so tragically w</w:t>
      </w:r>
      <w:r w:rsidR="00907D5B">
        <w:rPr>
          <w:rFonts w:ascii="Gentium" w:hAnsi="Gentium"/>
          <w:sz w:val="28"/>
          <w:szCs w:val="28"/>
        </w:rPr>
        <w:t>rong</w:t>
      </w:r>
      <w:r w:rsidR="008274C7">
        <w:rPr>
          <w:rFonts w:ascii="Gentium" w:hAnsi="Gentium"/>
          <w:sz w:val="28"/>
          <w:szCs w:val="28"/>
        </w:rPr>
        <w:t xml:space="preserve"> and it has done a lot of damage in the church</w:t>
      </w:r>
      <w:r w:rsidR="00907D5B">
        <w:rPr>
          <w:rFonts w:ascii="Gentium" w:hAnsi="Gentium"/>
          <w:sz w:val="28"/>
          <w:szCs w:val="28"/>
        </w:rPr>
        <w:t xml:space="preserve">!  As one reviewer said, sadly, the success of the Prayer of Jabez book tells you more about the state of much of the wider church than it does the value of the book.  </w:t>
      </w:r>
      <w:r w:rsidR="00BC552C">
        <w:rPr>
          <w:rFonts w:ascii="Gentium" w:hAnsi="Gentium"/>
          <w:sz w:val="28"/>
          <w:szCs w:val="28"/>
        </w:rPr>
        <w:t xml:space="preserve">God is not a genie in a bottle who we can manipulate to get what we want by praying a certain way.  He is our Almighty and loving Father in heaven who has promised to give us </w:t>
      </w:r>
      <w:r w:rsidR="008274C7">
        <w:rPr>
          <w:rFonts w:ascii="Gentium" w:hAnsi="Gentium"/>
          <w:sz w:val="28"/>
          <w:szCs w:val="28"/>
        </w:rPr>
        <w:t>our daily bread and every spiritual blessing in Christ</w:t>
      </w:r>
      <w:r w:rsidR="00BC552C">
        <w:rPr>
          <w:rFonts w:ascii="Gentium" w:hAnsi="Gentium"/>
          <w:sz w:val="28"/>
          <w:szCs w:val="28"/>
        </w:rPr>
        <w:t>.</w:t>
      </w:r>
      <w:r w:rsidR="008274C7">
        <w:rPr>
          <w:rFonts w:ascii="Gentium" w:hAnsi="Gentium"/>
          <w:sz w:val="28"/>
          <w:szCs w:val="28"/>
        </w:rPr>
        <w:t xml:space="preserve">  That is the rich and biblical lesson of the </w:t>
      </w:r>
      <w:r w:rsidR="007D0A8D">
        <w:rPr>
          <w:rFonts w:ascii="Gentium" w:hAnsi="Gentium"/>
          <w:sz w:val="28"/>
          <w:szCs w:val="28"/>
        </w:rPr>
        <w:t>P</w:t>
      </w:r>
      <w:r w:rsidR="008274C7">
        <w:rPr>
          <w:rFonts w:ascii="Gentium" w:hAnsi="Gentium"/>
          <w:sz w:val="28"/>
          <w:szCs w:val="28"/>
        </w:rPr>
        <w:t xml:space="preserve">rayer of Jabez!  Amen. </w:t>
      </w:r>
      <w:r w:rsidR="00BC552C">
        <w:rPr>
          <w:rFonts w:ascii="Gentium" w:hAnsi="Gentium"/>
          <w:sz w:val="28"/>
          <w:szCs w:val="28"/>
        </w:rPr>
        <w:t xml:space="preserve"> </w:t>
      </w:r>
      <w:r w:rsidR="008274C7">
        <w:rPr>
          <w:rFonts w:ascii="Gentium" w:hAnsi="Gentium"/>
          <w:sz w:val="28"/>
          <w:szCs w:val="28"/>
        </w:rPr>
        <w:t xml:space="preserve"> </w:t>
      </w:r>
    </w:p>
    <w:sectPr w:rsidR="00C848AE" w:rsidRPr="006D7FD6"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7A06" w14:textId="77777777" w:rsidR="005906C2" w:rsidRDefault="005906C2">
      <w:r>
        <w:separator/>
      </w:r>
    </w:p>
  </w:endnote>
  <w:endnote w:type="continuationSeparator" w:id="0">
    <w:p w14:paraId="3A02A331" w14:textId="77777777" w:rsidR="005906C2" w:rsidRDefault="0059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3C38A" w14:textId="77777777" w:rsidR="005906C2" w:rsidRDefault="005906C2">
      <w:r>
        <w:separator/>
      </w:r>
    </w:p>
  </w:footnote>
  <w:footnote w:type="continuationSeparator" w:id="0">
    <w:p w14:paraId="42E920C2" w14:textId="77777777" w:rsidR="005906C2" w:rsidRDefault="00590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0FC9" w14:textId="77777777" w:rsidR="008104AE" w:rsidRDefault="008104AE"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B171B4" w14:textId="77777777" w:rsidR="008104AE" w:rsidRDefault="008104AE"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EC15" w14:textId="77777777" w:rsidR="008104AE" w:rsidRDefault="008104AE"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1DBD">
      <w:rPr>
        <w:rStyle w:val="PageNumber"/>
        <w:noProof/>
      </w:rPr>
      <w:t>6</w:t>
    </w:r>
    <w:r>
      <w:rPr>
        <w:rStyle w:val="PageNumber"/>
      </w:rPr>
      <w:fldChar w:fldCharType="end"/>
    </w:r>
  </w:p>
  <w:p w14:paraId="3D7CA6B7" w14:textId="3729F3F9" w:rsidR="008104AE" w:rsidRPr="00A652F5" w:rsidRDefault="008104AE" w:rsidP="0049307B">
    <w:pPr>
      <w:pStyle w:val="Header"/>
      <w:pBdr>
        <w:bottom w:val="single" w:sz="4" w:space="2" w:color="auto"/>
      </w:pBdr>
      <w:ind w:right="360"/>
      <w:jc w:val="center"/>
      <w:rPr>
        <w:color w:val="999999"/>
        <w:sz w:val="20"/>
        <w:szCs w:val="20"/>
      </w:rPr>
    </w:pPr>
    <w:r>
      <w:rPr>
        <w:color w:val="999999"/>
        <w:sz w:val="20"/>
        <w:szCs w:val="20"/>
      </w:rPr>
      <w:t>“</w:t>
    </w:r>
    <w:r w:rsidR="006D7FD6">
      <w:rPr>
        <w:color w:val="999999"/>
        <w:sz w:val="20"/>
        <w:szCs w:val="20"/>
      </w:rPr>
      <w:t xml:space="preserve">Give Us Each Day Our Daily </w:t>
    </w:r>
    <w:r w:rsidR="000645A7">
      <w:rPr>
        <w:color w:val="999999"/>
        <w:sz w:val="20"/>
        <w:szCs w:val="20"/>
      </w:rPr>
      <w:t xml:space="preserve">… </w:t>
    </w:r>
    <w:r w:rsidR="006D7FD6">
      <w:rPr>
        <w:color w:val="999999"/>
        <w:sz w:val="20"/>
        <w:szCs w:val="20"/>
      </w:rPr>
      <w:t>Pizza</w:t>
    </w:r>
    <w:r w:rsidR="000645A7">
      <w:rPr>
        <w:color w:val="999999"/>
        <w:sz w:val="20"/>
        <w:szCs w:val="20"/>
      </w:rPr>
      <w:t>?</w:t>
    </w:r>
    <w:r>
      <w:rPr>
        <w:color w:val="999999"/>
        <w:sz w:val="20"/>
        <w:szCs w:val="20"/>
      </w:rPr>
      <w:t xml:space="preserve">”      Text – </w:t>
    </w:r>
    <w:r w:rsidR="00D27C75">
      <w:rPr>
        <w:color w:val="999999"/>
        <w:sz w:val="20"/>
        <w:szCs w:val="20"/>
      </w:rPr>
      <w:t>1 Chronicles 4:9-10.</w:t>
    </w:r>
    <w:r>
      <w:rPr>
        <w:color w:val="999999"/>
        <w:sz w:val="20"/>
        <w:szCs w:val="20"/>
      </w:rPr>
      <w:t xml:space="preserve">      Reading –</w:t>
    </w:r>
    <w:r w:rsidR="00D27C75">
      <w:rPr>
        <w:color w:val="999999"/>
        <w:sz w:val="20"/>
        <w:szCs w:val="20"/>
      </w:rPr>
      <w:t xml:space="preserve"> </w:t>
    </w:r>
    <w:r w:rsidR="001054AF">
      <w:rPr>
        <w:color w:val="999999"/>
        <w:sz w:val="20"/>
        <w:szCs w:val="20"/>
      </w:rPr>
      <w:t>James 5:13-18</w:t>
    </w:r>
  </w:p>
  <w:p w14:paraId="72148016" w14:textId="77777777" w:rsidR="008104AE" w:rsidRPr="00893E9E" w:rsidRDefault="008104AE"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B0F"/>
    <w:multiLevelType w:val="multilevel"/>
    <w:tmpl w:val="E79AA2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9A5DDF"/>
    <w:multiLevelType w:val="hybridMultilevel"/>
    <w:tmpl w:val="06CC40F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6311AE"/>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1133C1B"/>
    <w:multiLevelType w:val="hybridMultilevel"/>
    <w:tmpl w:val="491AC1A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AA3EF9"/>
    <w:multiLevelType w:val="multilevel"/>
    <w:tmpl w:val="6D3E62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5007399"/>
    <w:multiLevelType w:val="multilevel"/>
    <w:tmpl w:val="E9A066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caps w:val="0"/>
      </w:rPr>
    </w:lvl>
    <w:lvl w:ilvl="2">
      <w:start w:val="1"/>
      <w:numFmt w:val="lowerRoman"/>
      <w:lvlText w:val="%3."/>
      <w:lvlJc w:val="left"/>
      <w:pPr>
        <w:tabs>
          <w:tab w:val="num" w:pos="1080"/>
        </w:tabs>
        <w:ind w:left="1080" w:hanging="360"/>
      </w:pPr>
      <w:rPr>
        <w:rFonts w:hint="default"/>
        <w:cap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caps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A0D0D32"/>
    <w:multiLevelType w:val="hybridMultilevel"/>
    <w:tmpl w:val="E90036EE"/>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8"/>
  </w:num>
  <w:num w:numId="6">
    <w:abstractNumId w:val="0"/>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F1"/>
    <w:rsid w:val="00002788"/>
    <w:rsid w:val="000059B5"/>
    <w:rsid w:val="00031E7D"/>
    <w:rsid w:val="000471F0"/>
    <w:rsid w:val="0005130D"/>
    <w:rsid w:val="000645A7"/>
    <w:rsid w:val="0006510D"/>
    <w:rsid w:val="00077E42"/>
    <w:rsid w:val="000877C9"/>
    <w:rsid w:val="0009522C"/>
    <w:rsid w:val="000B566F"/>
    <w:rsid w:val="000E541E"/>
    <w:rsid w:val="0010135A"/>
    <w:rsid w:val="001054AF"/>
    <w:rsid w:val="00107872"/>
    <w:rsid w:val="00122A31"/>
    <w:rsid w:val="00124303"/>
    <w:rsid w:val="00130B5B"/>
    <w:rsid w:val="00131522"/>
    <w:rsid w:val="0013686A"/>
    <w:rsid w:val="0014102D"/>
    <w:rsid w:val="00141C03"/>
    <w:rsid w:val="00166C43"/>
    <w:rsid w:val="00175FAE"/>
    <w:rsid w:val="0018489D"/>
    <w:rsid w:val="00195A55"/>
    <w:rsid w:val="001A7B51"/>
    <w:rsid w:val="001B3ABA"/>
    <w:rsid w:val="001B430D"/>
    <w:rsid w:val="001C14F9"/>
    <w:rsid w:val="001D34AE"/>
    <w:rsid w:val="001D3E88"/>
    <w:rsid w:val="001D6435"/>
    <w:rsid w:val="001D6C6D"/>
    <w:rsid w:val="001E26C0"/>
    <w:rsid w:val="001E2AE4"/>
    <w:rsid w:val="001E4BB3"/>
    <w:rsid w:val="001F18F6"/>
    <w:rsid w:val="001F1DD2"/>
    <w:rsid w:val="00201846"/>
    <w:rsid w:val="0021437B"/>
    <w:rsid w:val="00223A70"/>
    <w:rsid w:val="00224C5C"/>
    <w:rsid w:val="002271B8"/>
    <w:rsid w:val="00247EB0"/>
    <w:rsid w:val="0025221F"/>
    <w:rsid w:val="0025475D"/>
    <w:rsid w:val="0026020D"/>
    <w:rsid w:val="00262F84"/>
    <w:rsid w:val="00263183"/>
    <w:rsid w:val="0026523A"/>
    <w:rsid w:val="00265718"/>
    <w:rsid w:val="00273B45"/>
    <w:rsid w:val="002813B7"/>
    <w:rsid w:val="00284923"/>
    <w:rsid w:val="002B627A"/>
    <w:rsid w:val="002C458E"/>
    <w:rsid w:val="002C6FC4"/>
    <w:rsid w:val="002E098F"/>
    <w:rsid w:val="002E0E79"/>
    <w:rsid w:val="002E7181"/>
    <w:rsid w:val="0030390D"/>
    <w:rsid w:val="003040FE"/>
    <w:rsid w:val="003078C1"/>
    <w:rsid w:val="00316C22"/>
    <w:rsid w:val="00321ACB"/>
    <w:rsid w:val="0035529D"/>
    <w:rsid w:val="00360B70"/>
    <w:rsid w:val="00370D0D"/>
    <w:rsid w:val="003713D3"/>
    <w:rsid w:val="00383B52"/>
    <w:rsid w:val="00396E44"/>
    <w:rsid w:val="003B0F02"/>
    <w:rsid w:val="003C1E10"/>
    <w:rsid w:val="003E186E"/>
    <w:rsid w:val="003E6450"/>
    <w:rsid w:val="003E6C68"/>
    <w:rsid w:val="003F5EE0"/>
    <w:rsid w:val="00411C69"/>
    <w:rsid w:val="00412B9E"/>
    <w:rsid w:val="00414FBE"/>
    <w:rsid w:val="00415C46"/>
    <w:rsid w:val="004412F1"/>
    <w:rsid w:val="00443907"/>
    <w:rsid w:val="00444E1F"/>
    <w:rsid w:val="00447A51"/>
    <w:rsid w:val="004504E4"/>
    <w:rsid w:val="004528B0"/>
    <w:rsid w:val="00471AE7"/>
    <w:rsid w:val="004757F1"/>
    <w:rsid w:val="00477211"/>
    <w:rsid w:val="00490721"/>
    <w:rsid w:val="0049307B"/>
    <w:rsid w:val="00494749"/>
    <w:rsid w:val="004A1DBD"/>
    <w:rsid w:val="004A26A6"/>
    <w:rsid w:val="004A4646"/>
    <w:rsid w:val="004B47DA"/>
    <w:rsid w:val="004C4E97"/>
    <w:rsid w:val="004C4EF5"/>
    <w:rsid w:val="004D1BBD"/>
    <w:rsid w:val="004D7492"/>
    <w:rsid w:val="005010B6"/>
    <w:rsid w:val="00516A52"/>
    <w:rsid w:val="005212BE"/>
    <w:rsid w:val="00524475"/>
    <w:rsid w:val="00537DA3"/>
    <w:rsid w:val="00557C0B"/>
    <w:rsid w:val="0056193F"/>
    <w:rsid w:val="00564997"/>
    <w:rsid w:val="00573712"/>
    <w:rsid w:val="005906C2"/>
    <w:rsid w:val="005B6570"/>
    <w:rsid w:val="005C1475"/>
    <w:rsid w:val="005C196A"/>
    <w:rsid w:val="005C74C7"/>
    <w:rsid w:val="005D4349"/>
    <w:rsid w:val="005D6477"/>
    <w:rsid w:val="005E0404"/>
    <w:rsid w:val="005E3B96"/>
    <w:rsid w:val="005E78D6"/>
    <w:rsid w:val="005F0B44"/>
    <w:rsid w:val="005F4526"/>
    <w:rsid w:val="00603501"/>
    <w:rsid w:val="00615E24"/>
    <w:rsid w:val="006433EA"/>
    <w:rsid w:val="00660685"/>
    <w:rsid w:val="0066283F"/>
    <w:rsid w:val="00663AE9"/>
    <w:rsid w:val="00666F98"/>
    <w:rsid w:val="0067646F"/>
    <w:rsid w:val="0068481F"/>
    <w:rsid w:val="00692406"/>
    <w:rsid w:val="00692856"/>
    <w:rsid w:val="006B12F5"/>
    <w:rsid w:val="006B192E"/>
    <w:rsid w:val="006C0E56"/>
    <w:rsid w:val="006C3055"/>
    <w:rsid w:val="006C6C34"/>
    <w:rsid w:val="006D7FD6"/>
    <w:rsid w:val="006F4B1C"/>
    <w:rsid w:val="00734F61"/>
    <w:rsid w:val="007415AB"/>
    <w:rsid w:val="00742BFE"/>
    <w:rsid w:val="00756A8A"/>
    <w:rsid w:val="00757574"/>
    <w:rsid w:val="00772C5B"/>
    <w:rsid w:val="007840F7"/>
    <w:rsid w:val="0079350D"/>
    <w:rsid w:val="00795D1C"/>
    <w:rsid w:val="007A05B4"/>
    <w:rsid w:val="007A4800"/>
    <w:rsid w:val="007B6C22"/>
    <w:rsid w:val="007D0A8D"/>
    <w:rsid w:val="007E1883"/>
    <w:rsid w:val="007E55A1"/>
    <w:rsid w:val="007F1BD2"/>
    <w:rsid w:val="0080198D"/>
    <w:rsid w:val="0080489A"/>
    <w:rsid w:val="008104AE"/>
    <w:rsid w:val="008105D6"/>
    <w:rsid w:val="00813FB8"/>
    <w:rsid w:val="00817C87"/>
    <w:rsid w:val="00817D4F"/>
    <w:rsid w:val="00822146"/>
    <w:rsid w:val="00823047"/>
    <w:rsid w:val="008274C7"/>
    <w:rsid w:val="00834AC9"/>
    <w:rsid w:val="008412D8"/>
    <w:rsid w:val="00843B92"/>
    <w:rsid w:val="00856E7B"/>
    <w:rsid w:val="008633A5"/>
    <w:rsid w:val="00877638"/>
    <w:rsid w:val="00885D84"/>
    <w:rsid w:val="00893E9E"/>
    <w:rsid w:val="0089551C"/>
    <w:rsid w:val="00896EA5"/>
    <w:rsid w:val="008A0BEA"/>
    <w:rsid w:val="008A2701"/>
    <w:rsid w:val="008A32AA"/>
    <w:rsid w:val="008A57DC"/>
    <w:rsid w:val="008B1764"/>
    <w:rsid w:val="008B18C4"/>
    <w:rsid w:val="008B2EF3"/>
    <w:rsid w:val="008B5211"/>
    <w:rsid w:val="008C1932"/>
    <w:rsid w:val="008C6927"/>
    <w:rsid w:val="008D34EA"/>
    <w:rsid w:val="008D6C7C"/>
    <w:rsid w:val="008F362B"/>
    <w:rsid w:val="008F4634"/>
    <w:rsid w:val="00904EC4"/>
    <w:rsid w:val="00907D5B"/>
    <w:rsid w:val="0091453A"/>
    <w:rsid w:val="00925C4A"/>
    <w:rsid w:val="00971C6B"/>
    <w:rsid w:val="0097362A"/>
    <w:rsid w:val="0097453F"/>
    <w:rsid w:val="00975877"/>
    <w:rsid w:val="0098202A"/>
    <w:rsid w:val="009965D9"/>
    <w:rsid w:val="00997E43"/>
    <w:rsid w:val="009A3C34"/>
    <w:rsid w:val="009B3654"/>
    <w:rsid w:val="009B42CB"/>
    <w:rsid w:val="009C6267"/>
    <w:rsid w:val="009D1B37"/>
    <w:rsid w:val="009D63A4"/>
    <w:rsid w:val="009E0AD0"/>
    <w:rsid w:val="009E2F42"/>
    <w:rsid w:val="00A069BC"/>
    <w:rsid w:val="00A1329A"/>
    <w:rsid w:val="00A365B6"/>
    <w:rsid w:val="00A652F5"/>
    <w:rsid w:val="00A83AAC"/>
    <w:rsid w:val="00A95902"/>
    <w:rsid w:val="00AB0570"/>
    <w:rsid w:val="00AB38C4"/>
    <w:rsid w:val="00AB55E2"/>
    <w:rsid w:val="00AC14A8"/>
    <w:rsid w:val="00AC2B97"/>
    <w:rsid w:val="00AC684B"/>
    <w:rsid w:val="00AE4939"/>
    <w:rsid w:val="00AE4A1D"/>
    <w:rsid w:val="00AF7C5B"/>
    <w:rsid w:val="00B11767"/>
    <w:rsid w:val="00B20D30"/>
    <w:rsid w:val="00B4786B"/>
    <w:rsid w:val="00B5627C"/>
    <w:rsid w:val="00B7393D"/>
    <w:rsid w:val="00B77191"/>
    <w:rsid w:val="00BA380A"/>
    <w:rsid w:val="00BA3C13"/>
    <w:rsid w:val="00BB3AD2"/>
    <w:rsid w:val="00BB5969"/>
    <w:rsid w:val="00BC552C"/>
    <w:rsid w:val="00BD0BC8"/>
    <w:rsid w:val="00BD3A51"/>
    <w:rsid w:val="00BF2528"/>
    <w:rsid w:val="00BF3805"/>
    <w:rsid w:val="00C5730D"/>
    <w:rsid w:val="00C625F4"/>
    <w:rsid w:val="00C70567"/>
    <w:rsid w:val="00C8299C"/>
    <w:rsid w:val="00C848AE"/>
    <w:rsid w:val="00C85E78"/>
    <w:rsid w:val="00C925E3"/>
    <w:rsid w:val="00CB260F"/>
    <w:rsid w:val="00CC5D68"/>
    <w:rsid w:val="00CE18D7"/>
    <w:rsid w:val="00CE7CE7"/>
    <w:rsid w:val="00CF245F"/>
    <w:rsid w:val="00D11565"/>
    <w:rsid w:val="00D13F04"/>
    <w:rsid w:val="00D14869"/>
    <w:rsid w:val="00D23B1B"/>
    <w:rsid w:val="00D27C75"/>
    <w:rsid w:val="00D302AA"/>
    <w:rsid w:val="00D30D81"/>
    <w:rsid w:val="00D71C73"/>
    <w:rsid w:val="00D77060"/>
    <w:rsid w:val="00D77BA7"/>
    <w:rsid w:val="00D92FD8"/>
    <w:rsid w:val="00DA50FA"/>
    <w:rsid w:val="00DC2949"/>
    <w:rsid w:val="00DC7255"/>
    <w:rsid w:val="00DD370B"/>
    <w:rsid w:val="00DD676F"/>
    <w:rsid w:val="00DE255C"/>
    <w:rsid w:val="00E03061"/>
    <w:rsid w:val="00E12A3B"/>
    <w:rsid w:val="00E13706"/>
    <w:rsid w:val="00E15736"/>
    <w:rsid w:val="00E210A6"/>
    <w:rsid w:val="00E2155F"/>
    <w:rsid w:val="00E24195"/>
    <w:rsid w:val="00E31211"/>
    <w:rsid w:val="00E3673B"/>
    <w:rsid w:val="00E6018B"/>
    <w:rsid w:val="00E61A68"/>
    <w:rsid w:val="00E646CE"/>
    <w:rsid w:val="00E65C92"/>
    <w:rsid w:val="00E65EB8"/>
    <w:rsid w:val="00E70E13"/>
    <w:rsid w:val="00E8299B"/>
    <w:rsid w:val="00E91B01"/>
    <w:rsid w:val="00E96176"/>
    <w:rsid w:val="00E97833"/>
    <w:rsid w:val="00EB6A56"/>
    <w:rsid w:val="00EC2F61"/>
    <w:rsid w:val="00EE349F"/>
    <w:rsid w:val="00EE3B72"/>
    <w:rsid w:val="00EF1F3D"/>
    <w:rsid w:val="00F04276"/>
    <w:rsid w:val="00F11C61"/>
    <w:rsid w:val="00F1304F"/>
    <w:rsid w:val="00F2167E"/>
    <w:rsid w:val="00F21E44"/>
    <w:rsid w:val="00F35980"/>
    <w:rsid w:val="00F554EC"/>
    <w:rsid w:val="00F6289C"/>
    <w:rsid w:val="00F64998"/>
    <w:rsid w:val="00F76D82"/>
    <w:rsid w:val="00F776E8"/>
    <w:rsid w:val="00F87E66"/>
    <w:rsid w:val="00F92521"/>
    <w:rsid w:val="00F955EF"/>
    <w:rsid w:val="00FB5D79"/>
    <w:rsid w:val="00FC59B1"/>
    <w:rsid w:val="00FD73FE"/>
    <w:rsid w:val="00FE0860"/>
    <w:rsid w:val="00FE1D7E"/>
    <w:rsid w:val="00FF1567"/>
    <w:rsid w:val="00FF60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B3E03"/>
  <w15:chartTrackingRefBased/>
  <w15:docId w15:val="{692C15A2-614C-4CAB-A600-58615B3A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character" w:customStyle="1" w:styleId="apple-converted-space">
    <w:name w:val="apple-converted-space"/>
    <w:basedOn w:val="DefaultParagraphFont"/>
    <w:rsid w:val="007A4800"/>
  </w:style>
  <w:style w:type="paragraph" w:styleId="NormalWeb">
    <w:name w:val="Normal (Web)"/>
    <w:basedOn w:val="Normal"/>
    <w:rsid w:val="007A4800"/>
    <w:pPr>
      <w:spacing w:before="100" w:beforeAutospacing="1" w:after="100" w:afterAutospacing="1"/>
    </w:pPr>
    <w:rPr>
      <w:lang w:val="en-US"/>
    </w:rPr>
  </w:style>
  <w:style w:type="character" w:styleId="Emphasis">
    <w:name w:val="Emphasis"/>
    <w:basedOn w:val="DefaultParagraphFont"/>
    <w:qFormat/>
    <w:rsid w:val="007A4800"/>
    <w:rPr>
      <w:i/>
      <w:iCs/>
    </w:rPr>
  </w:style>
  <w:style w:type="character" w:styleId="Hyperlink">
    <w:name w:val="Hyperlink"/>
    <w:basedOn w:val="DefaultParagraphFont"/>
    <w:rsid w:val="007A4800"/>
    <w:rPr>
      <w:color w:val="0000FF"/>
      <w:u w:val="single"/>
    </w:rPr>
  </w:style>
  <w:style w:type="paragraph" w:styleId="ListParagraph">
    <w:name w:val="List Paragraph"/>
    <w:basedOn w:val="Normal"/>
    <w:uiPriority w:val="34"/>
    <w:qFormat/>
    <w:rsid w:val="0030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627863">
      <w:bodyDiv w:val="1"/>
      <w:marLeft w:val="0"/>
      <w:marRight w:val="0"/>
      <w:marTop w:val="0"/>
      <w:marBottom w:val="0"/>
      <w:divBdr>
        <w:top w:val="none" w:sz="0" w:space="0" w:color="auto"/>
        <w:left w:val="none" w:sz="0" w:space="0" w:color="auto"/>
        <w:bottom w:val="none" w:sz="0" w:space="0" w:color="auto"/>
        <w:right w:val="none" w:sz="0" w:space="0" w:color="auto"/>
      </w:divBdr>
    </w:div>
    <w:div w:id="919607636">
      <w:bodyDiv w:val="1"/>
      <w:marLeft w:val="0"/>
      <w:marRight w:val="0"/>
      <w:marTop w:val="0"/>
      <w:marBottom w:val="0"/>
      <w:divBdr>
        <w:top w:val="none" w:sz="0" w:space="0" w:color="auto"/>
        <w:left w:val="none" w:sz="0" w:space="0" w:color="auto"/>
        <w:bottom w:val="none" w:sz="0" w:space="0" w:color="auto"/>
        <w:right w:val="none" w:sz="0" w:space="0" w:color="auto"/>
      </w:divBdr>
      <w:divsChild>
        <w:div w:id="2015257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2263</TotalTime>
  <Pages>6</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RevAndreH</cp:lastModifiedBy>
  <cp:revision>72</cp:revision>
  <cp:lastPrinted>2021-09-12T03:52:00Z</cp:lastPrinted>
  <dcterms:created xsi:type="dcterms:W3CDTF">2021-09-09T02:28:00Z</dcterms:created>
  <dcterms:modified xsi:type="dcterms:W3CDTF">2022-04-04T02:59:00Z</dcterms:modified>
</cp:coreProperties>
</file>